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r w:rsidRPr="00740A4C">
        <w:rPr>
          <w:noProof/>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06330A93" wp14:editId="6F296890">
            <wp:simplePos x="0" y="0"/>
            <wp:positionH relativeFrom="column">
              <wp:posOffset>-95250</wp:posOffset>
            </wp:positionH>
            <wp:positionV relativeFrom="paragraph">
              <wp:posOffset>-318135</wp:posOffset>
            </wp:positionV>
            <wp:extent cx="1676400" cy="2141220"/>
            <wp:effectExtent l="171450" t="171450" r="381000" b="35433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21412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p>
    <w:p w:rsidR="00740A4C" w:rsidRPr="00963B4D" w:rsidRDefault="006039AE" w:rsidP="00740A4C">
      <w:pPr>
        <w:pStyle w:val="a6"/>
        <w:tabs>
          <w:tab w:val="left" w:pos="1068"/>
          <w:tab w:val="right" w:pos="9496"/>
        </w:tabs>
        <w:spacing w:before="0" w:beforeAutospacing="0" w:after="0" w:afterAutospacing="0" w:line="315" w:lineRule="atLeast"/>
        <w:rPr>
          <w:bCs/>
          <w:color w:val="000000"/>
          <w:spacing w:val="5"/>
          <w:sz w:val="22"/>
          <w:szCs w:val="22"/>
          <w:shd w:val="clear" w:color="auto" w:fill="FFFFFF"/>
          <w:lang w:val="kk-KZ"/>
        </w:rPr>
      </w:pPr>
      <w:bookmarkStart w:id="0" w:name="_GoBack"/>
      <w:r w:rsidRPr="00963B4D">
        <w:rPr>
          <w:bCs/>
          <w:color w:val="000000"/>
          <w:spacing w:val="5"/>
          <w:sz w:val="22"/>
          <w:szCs w:val="22"/>
          <w:shd w:val="clear" w:color="auto" w:fill="FFFFFF"/>
          <w:lang w:val="kk-KZ"/>
        </w:rPr>
        <w:t>741211400723</w:t>
      </w:r>
    </w:p>
    <w:p w:rsidR="00AC3C58" w:rsidRPr="00963B4D" w:rsidRDefault="00740A4C" w:rsidP="00740A4C">
      <w:pPr>
        <w:pStyle w:val="a6"/>
        <w:tabs>
          <w:tab w:val="left" w:pos="1068"/>
          <w:tab w:val="right" w:pos="9496"/>
        </w:tabs>
        <w:spacing w:before="0" w:beforeAutospacing="0" w:after="0" w:afterAutospacing="0" w:line="315" w:lineRule="atLeast"/>
        <w:rPr>
          <w:bCs/>
          <w:color w:val="000000"/>
          <w:spacing w:val="5"/>
          <w:sz w:val="22"/>
          <w:szCs w:val="22"/>
          <w:shd w:val="clear" w:color="auto" w:fill="FFFFFF"/>
          <w:lang w:val="kk-KZ"/>
        </w:rPr>
      </w:pPr>
      <w:r w:rsidRPr="00963B4D">
        <w:rPr>
          <w:bCs/>
          <w:color w:val="000000"/>
          <w:spacing w:val="5"/>
          <w:sz w:val="22"/>
          <w:szCs w:val="22"/>
          <w:shd w:val="clear" w:color="auto" w:fill="FFFFFF"/>
          <w:lang w:val="kk-KZ"/>
        </w:rPr>
        <w:t xml:space="preserve">ТОРГЫНБАЕВА </w:t>
      </w:r>
      <w:r w:rsidR="006039AE" w:rsidRPr="00963B4D">
        <w:rPr>
          <w:bCs/>
          <w:color w:val="000000"/>
          <w:spacing w:val="5"/>
          <w:sz w:val="22"/>
          <w:szCs w:val="22"/>
          <w:shd w:val="clear" w:color="auto" w:fill="FFFFFF"/>
          <w:lang w:val="kk-KZ"/>
        </w:rPr>
        <w:t>Нуржамал Асилбековна</w:t>
      </w:r>
      <w:r w:rsidRPr="00963B4D">
        <w:rPr>
          <w:bCs/>
          <w:color w:val="000000"/>
          <w:spacing w:val="5"/>
          <w:sz w:val="22"/>
          <w:szCs w:val="22"/>
          <w:shd w:val="clear" w:color="auto" w:fill="FFFFFF"/>
          <w:lang w:val="kk-KZ"/>
        </w:rPr>
        <w:t>,</w:t>
      </w:r>
    </w:p>
    <w:p w:rsidR="00AC3C58" w:rsidRPr="00963B4D" w:rsidRDefault="00AC3C58" w:rsidP="00740A4C">
      <w:pPr>
        <w:tabs>
          <w:tab w:val="center" w:pos="4677"/>
        </w:tabs>
        <w:spacing w:after="0" w:line="240" w:lineRule="auto"/>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B4D">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А.Сүлейменов атындағы жалпы білім</w:t>
      </w:r>
    </w:p>
    <w:p w:rsidR="00AC3C58" w:rsidRPr="00963B4D" w:rsidRDefault="00740A4C" w:rsidP="00740A4C">
      <w:pPr>
        <w:spacing w:after="0" w:line="240" w:lineRule="auto"/>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B4D">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беретін мектебінің </w:t>
      </w:r>
      <w:r w:rsidR="00AC3C58" w:rsidRPr="00963B4D">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химия пәні мұғалімі,</w:t>
      </w:r>
    </w:p>
    <w:p w:rsidR="00AC3C58" w:rsidRPr="00963B4D" w:rsidRDefault="00AC3C58" w:rsidP="00740A4C">
      <w:pPr>
        <w:spacing w:after="0" w:line="240" w:lineRule="auto"/>
        <w:rPr>
          <w:rFonts w:ascii="Times New Roman" w:eastAsia="Times New Roman" w:hAnsi="Times New Roman" w:cs="Times New Roman"/>
          <w:noProof/>
          <w:shd w:val="clear" w:color="auto" w:fill="FFFFFF"/>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B4D">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Түркістан облысы, Сарыағаш ауданы.</w:t>
      </w:r>
    </w:p>
    <w:bookmarkEnd w:id="0"/>
    <w:p w:rsidR="00740A4C" w:rsidRPr="00740A4C" w:rsidRDefault="00740A4C" w:rsidP="00740A4C">
      <w:pPr>
        <w:spacing w:after="0" w:line="240" w:lineRule="auto"/>
        <w:rPr>
          <w:rFonts w:ascii="Times New Roman" w:eastAsia="Times New Roman" w:hAnsi="Times New Roman" w:cs="Times New Roman"/>
          <w:noProof/>
          <w:shd w:val="clear" w:color="auto" w:fill="FFFFFF"/>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0A4C" w:rsidRPr="00740A4C" w:rsidRDefault="00740A4C" w:rsidP="00740A4C">
      <w:pPr>
        <w:pStyle w:val="a6"/>
        <w:tabs>
          <w:tab w:val="left" w:pos="1068"/>
          <w:tab w:val="right" w:pos="9496"/>
        </w:tabs>
        <w:spacing w:before="0" w:beforeAutospacing="0" w:after="0" w:afterAutospacing="0" w:line="315" w:lineRule="atLeast"/>
        <w:jc w:val="center"/>
        <w:rPr>
          <w:b/>
          <w:bCs/>
          <w:color w:val="000000"/>
          <w:spacing w:val="5"/>
          <w:sz w:val="22"/>
          <w:szCs w:val="22"/>
          <w:shd w:val="clear" w:color="auto" w:fill="FFFFFF"/>
          <w:lang w:val="kk-KZ"/>
        </w:rPr>
      </w:pPr>
      <w:r w:rsidRPr="00740A4C">
        <w:rPr>
          <w:b/>
          <w:bCs/>
          <w:color w:val="000000"/>
          <w:spacing w:val="5"/>
          <w:sz w:val="22"/>
          <w:szCs w:val="22"/>
          <w:shd w:val="clear" w:color="auto" w:fill="FFFFFF"/>
          <w:lang w:val="kk-KZ"/>
        </w:rPr>
        <w:t>ХИМИЯ ПӘНІН ОҚЫТУДА ОҚУШЫЛАРДЫҢ ФУНКЦИОНАЛДЫҚ САУАТТЫЛЫҒЫН ДАМЫТУ</w:t>
      </w:r>
    </w:p>
    <w:p w:rsidR="004154AC" w:rsidRPr="00740A4C" w:rsidRDefault="004154AC" w:rsidP="00740A4C">
      <w:pPr>
        <w:pStyle w:val="a6"/>
        <w:tabs>
          <w:tab w:val="left" w:pos="1068"/>
          <w:tab w:val="right" w:pos="9496"/>
        </w:tabs>
        <w:spacing w:before="0" w:beforeAutospacing="0" w:after="0" w:afterAutospacing="0" w:line="315" w:lineRule="atLeast"/>
        <w:jc w:val="right"/>
        <w:rPr>
          <w:color w:val="000000"/>
          <w:spacing w:val="5"/>
          <w:sz w:val="22"/>
          <w:szCs w:val="22"/>
          <w:lang w:val="kk-KZ"/>
        </w:rPr>
      </w:pPr>
    </w:p>
    <w:p w:rsidR="0005702B" w:rsidRPr="00740A4C" w:rsidRDefault="0005702B" w:rsidP="00740A4C">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740A4C">
        <w:rPr>
          <w:rFonts w:ascii="Times New Roman" w:eastAsia="等线" w:hAnsi="Times New Roman" w:cs="Times New Roman"/>
          <w:kern w:val="2"/>
          <w:lang w:val="kk-KZ" w:eastAsia="zh-CN"/>
          <w14:ligatures w14:val="standardContextual"/>
        </w:rPr>
        <w:t>Қазіргі заманғы химиялық білім беру теориялық білімді меңгеруді ғана емес, сонымен қатар оларды нақты өмірде қолданудың практикалық дағдыларын дамытуды талап етеді. Бұл бағдарлама 8-сынып оқушыларының химиялық білімді практикалық тәжірибемен және пәнаралық байланыстармен интеграциялау арқылы функционалдық сауаттылығын қалыптастыруға бағытталған. Бағдарлама оқушылардың жас ерекшеліктері мен танымдық қажеттіліктерін ескере отырып, сыни ойлау мен зерттеу дағдыларын дамытуға ықпал етеді.</w:t>
      </w:r>
    </w:p>
    <w:p w:rsidR="0005702B" w:rsidRPr="00740A4C" w:rsidRDefault="0005702B" w:rsidP="00740A4C">
      <w:pPr>
        <w:spacing w:after="0" w:line="240" w:lineRule="auto"/>
        <w:jc w:val="both"/>
        <w:rPr>
          <w:rFonts w:ascii="Times New Roman" w:eastAsia="等线" w:hAnsi="Times New Roman" w:cs="Times New Roman"/>
          <w:kern w:val="2"/>
          <w:lang w:val="kk-KZ" w:eastAsia="zh-CN"/>
          <w14:ligatures w14:val="standardContextual"/>
        </w:rPr>
      </w:pPr>
      <w:r w:rsidRPr="00740A4C">
        <w:rPr>
          <w:rFonts w:ascii="Times New Roman" w:eastAsia="等线" w:hAnsi="Times New Roman" w:cs="Times New Roman"/>
          <w:kern w:val="2"/>
          <w:lang w:val="kk-KZ" w:eastAsia="zh-CN"/>
          <w14:ligatures w14:val="standardContextual"/>
        </w:rPr>
        <w:t>Ақпараттың әртүрлі көздерімен жұмыс істеу, күнделікті өмірдегі химиялық процестерді талдау, қарапайым эксперименттер жүргізу және негізделген қорытындылар жасау қабілеттерін қалыптастыруға ерекше назар аударылады. Бағдарлама оқушыларды білім беру процесіне белсенді қатыстыруға ықпал ететін заманауи білім беру технологиялары мен оқыту әдістерін қолдануды қарастырады.</w:t>
      </w:r>
    </w:p>
    <w:p w:rsidR="0005702B" w:rsidRPr="00740A4C" w:rsidRDefault="0005702B" w:rsidP="00740A4C">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740A4C">
        <w:rPr>
          <w:rFonts w:ascii="Times New Roman" w:eastAsia="等线" w:hAnsi="Times New Roman" w:cs="Times New Roman"/>
          <w:kern w:val="2"/>
          <w:lang w:val="kk-KZ" w:eastAsia="zh-CN"/>
          <w14:ligatures w14:val="standardContextual"/>
        </w:rPr>
        <w:t>Бағдарламаның маңызды аспектісі оқушылардың алған білімдерін практикалық міндеттерді шешуде қолдану қабілетін дамыту болып табылады, бұл олардың химияны оқуға деген ынтасын арттыруға және әлемнің тұтас ғылыми бейнесін қалыптастыруға ықпал етеді.</w:t>
      </w:r>
    </w:p>
    <w:p w:rsidR="002F0456" w:rsidRPr="00740A4C" w:rsidRDefault="0005702B" w:rsidP="00740A4C">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740A4C">
        <w:rPr>
          <w:rFonts w:ascii="Times New Roman" w:eastAsia="等线" w:hAnsi="Times New Roman" w:cs="Times New Roman"/>
          <w:kern w:val="2"/>
          <w:lang w:val="kk-KZ" w:eastAsia="zh-CN"/>
          <w14:ligatures w14:val="standardContextual"/>
        </w:rPr>
        <w:t xml:space="preserve"> </w:t>
      </w:r>
      <w:r w:rsidRPr="00740A4C">
        <w:rPr>
          <w:rFonts w:ascii="Times New Roman" w:eastAsia="Verdana" w:hAnsi="Times New Roman" w:cs="Times New Roman"/>
          <w:lang w:val="kk-KZ"/>
        </w:rPr>
        <w:t>Жұмыстың</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міндеттері:</w:t>
      </w:r>
      <w:r w:rsidRPr="00740A4C">
        <w:rPr>
          <w:rFonts w:ascii="Times New Roman" w:eastAsia="Verdana" w:hAnsi="Times New Roman" w:cs="Times New Roman"/>
          <w:spacing w:val="1"/>
          <w:lang w:val="kk-KZ"/>
        </w:rPr>
        <w:t xml:space="preserve"> </w:t>
      </w:r>
      <w:r w:rsidRPr="00740A4C">
        <w:rPr>
          <w:rFonts w:ascii="Times New Roman" w:eastAsia="等线" w:hAnsi="Times New Roman" w:cs="Times New Roman"/>
          <w:kern w:val="2"/>
          <w:lang w:val="kk-KZ" w:eastAsia="zh-CN"/>
          <w14:ligatures w14:val="standardContextual"/>
        </w:rPr>
        <w:t>Күнделікті өмірдегі химиялық процестерді сыни ойлау және талдау дағдыларын дамыту.Химиялық ақпараттың әртүрлі көздерімен жұмыс істеу қабілетін қалыптастырып,</w:t>
      </w:r>
      <w:r w:rsidR="0094718D" w:rsidRPr="00740A4C">
        <w:rPr>
          <w:rFonts w:ascii="Times New Roman" w:eastAsia="等线" w:hAnsi="Times New Roman" w:cs="Times New Roman"/>
          <w:kern w:val="2"/>
          <w:lang w:val="kk-KZ" w:eastAsia="zh-CN"/>
          <w14:ligatures w14:val="standardContextual"/>
        </w:rPr>
        <w:t xml:space="preserve"> п</w:t>
      </w:r>
      <w:r w:rsidRPr="00740A4C">
        <w:rPr>
          <w:rFonts w:ascii="Times New Roman" w:eastAsia="等线" w:hAnsi="Times New Roman" w:cs="Times New Roman"/>
          <w:kern w:val="2"/>
          <w:lang w:val="kk-KZ" w:eastAsia="zh-CN"/>
          <w14:ligatures w14:val="standardContextual"/>
        </w:rPr>
        <w:t>рактикалық қызмет арқылы зерттеу құзыреттілігін дамыту.</w:t>
      </w:r>
      <w:r w:rsidR="0094718D" w:rsidRPr="00740A4C">
        <w:rPr>
          <w:rFonts w:ascii="Times New Roman" w:eastAsia="等线" w:hAnsi="Times New Roman" w:cs="Times New Roman"/>
          <w:kern w:val="2"/>
          <w:lang w:val="kk-KZ" w:eastAsia="zh-CN"/>
          <w14:ligatures w14:val="standardContextual"/>
        </w:rPr>
        <w:t xml:space="preserve"> </w:t>
      </w:r>
      <w:r w:rsidRPr="00740A4C">
        <w:rPr>
          <w:rFonts w:ascii="Times New Roman" w:eastAsia="等线" w:hAnsi="Times New Roman" w:cs="Times New Roman"/>
          <w:kern w:val="2"/>
          <w:lang w:val="kk-KZ" w:eastAsia="zh-CN"/>
          <w14:ligatures w14:val="standardContextual"/>
        </w:rPr>
        <w:t>Жаңа білімді өз бетінше алу үшін жағдай жасау.Химия саласындағы жобалық қызмет дағдыларын дамыту.Химиялық білімді тұрмыстық жағдайларда қолдану қабілетін қалыптастыру.Топтық жұмыста коммуникативтік дағдыларды дамыту.Химиялық процестерді түсіну арқылы экологиялық ойлауды қалыптастыру.</w:t>
      </w:r>
    </w:p>
    <w:p w:rsidR="002F0456" w:rsidRPr="00740A4C" w:rsidRDefault="0094718D" w:rsidP="00740A4C">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740A4C">
        <w:rPr>
          <w:rFonts w:ascii="Times New Roman" w:eastAsia="等线" w:hAnsi="Times New Roman" w:cs="Times New Roman"/>
          <w:kern w:val="2"/>
          <w:lang w:val="kk-KZ" w:eastAsia="zh-CN"/>
          <w14:ligatures w14:val="standardContextual"/>
        </w:rPr>
        <w:t>Бағдарлама функционалдық сауаттылықты дамытуға және қазіргі әлемде табысты бейімделу үшін қажетті құзыреттіліктерді қалыптастыруға баса назар аудара отырып, химияны практикаға бағытталған оқытуға бағытталған.</w:t>
      </w:r>
    </w:p>
    <w:p w:rsidR="0094718D" w:rsidRPr="00740A4C" w:rsidRDefault="0094718D" w:rsidP="00740A4C">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740A4C">
        <w:rPr>
          <w:rFonts w:ascii="Times New Roman" w:eastAsia="等线" w:hAnsi="Times New Roman" w:cs="Times New Roman"/>
          <w:kern w:val="2"/>
          <w:lang w:val="kk-KZ" w:eastAsia="zh-CN"/>
          <w14:ligatures w14:val="standardContextual"/>
        </w:rPr>
        <w:t>Бағдарлама білім берудің заманауи талаптарына жауап береді және химиялық білімді әртүрлі өмірлік жағдайларда қолдана алатын функционалды сауатты тұлғаны қалыптастыруға бағытталған. Өзектілігі оқушылардың сыни ойлауын, зерттеу дағдыларын және тез өзгеретін әлем жағдайында өз бетінше оқу қабілетін дамыту қажеттілігімен негізделген.</w:t>
      </w:r>
    </w:p>
    <w:p w:rsidR="00ED0C26" w:rsidRPr="00740A4C" w:rsidRDefault="00E91DCD" w:rsidP="00740A4C">
      <w:pPr>
        <w:widowControl w:val="0"/>
        <w:autoSpaceDE w:val="0"/>
        <w:autoSpaceDN w:val="0"/>
        <w:spacing w:after="0" w:line="240" w:lineRule="auto"/>
        <w:jc w:val="both"/>
        <w:rPr>
          <w:rFonts w:ascii="Times New Roman" w:eastAsia="Verdana" w:hAnsi="Times New Roman" w:cs="Times New Roman"/>
          <w:lang w:val="kk-KZ"/>
        </w:rPr>
      </w:pPr>
      <w:r w:rsidRPr="00740A4C">
        <w:rPr>
          <w:rFonts w:ascii="Times New Roman" w:eastAsia="Verdana" w:hAnsi="Times New Roman" w:cs="Times New Roman"/>
          <w:lang w:val="kk-KZ"/>
        </w:rPr>
        <w:t>Оқу</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мақсатына</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сай тапсырмалар қолдандым. Бұл орайда</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оқушыларда</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функционалдық</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сауаттылығының дамуымен қатар тақырыпты</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толықт</w:t>
      </w:r>
      <w:r w:rsidR="002F0456" w:rsidRPr="00740A4C">
        <w:rPr>
          <w:rFonts w:ascii="Times New Roman" w:eastAsia="Verdana" w:hAnsi="Times New Roman" w:cs="Times New Roman"/>
          <w:lang w:val="kk-KZ"/>
        </w:rPr>
        <w:t>ай меңгеруіне мүмкіндік туындай</w:t>
      </w:r>
      <w:r w:rsidRPr="00740A4C">
        <w:rPr>
          <w:rFonts w:ascii="Times New Roman" w:eastAsia="Verdana" w:hAnsi="Times New Roman" w:cs="Times New Roman"/>
          <w:lang w:val="kk-KZ"/>
        </w:rPr>
        <w:t>ды.</w:t>
      </w:r>
    </w:p>
    <w:p w:rsidR="005875FB" w:rsidRPr="00740A4C" w:rsidRDefault="005875FB" w:rsidP="00740A4C">
      <w:pPr>
        <w:widowControl w:val="0"/>
        <w:autoSpaceDE w:val="0"/>
        <w:autoSpaceDN w:val="0"/>
        <w:spacing w:after="0" w:line="240" w:lineRule="auto"/>
        <w:jc w:val="both"/>
        <w:rPr>
          <w:rFonts w:ascii="Times New Roman" w:eastAsia="Verdana" w:hAnsi="Times New Roman" w:cs="Times New Roman"/>
          <w:lang w:val="kk-KZ"/>
        </w:rPr>
      </w:pPr>
      <w:r w:rsidRPr="00740A4C">
        <w:rPr>
          <w:rFonts w:ascii="Times New Roman" w:eastAsia="Verdana" w:hAnsi="Times New Roman" w:cs="Times New Roman"/>
          <w:lang w:val="kk-KZ"/>
        </w:rPr>
        <w:t xml:space="preserve">1-ші сабақтың тақырыбы: </w:t>
      </w:r>
      <w:r w:rsidRPr="00740A4C">
        <w:rPr>
          <w:rFonts w:ascii="Times New Roman" w:eastAsia="等线" w:hAnsi="Times New Roman" w:cs="Times New Roman"/>
          <w:kern w:val="2"/>
          <w:lang w:val="kk-KZ" w:eastAsia="zh-CN"/>
          <w14:ligatures w14:val="standardContextual"/>
        </w:rPr>
        <w:t>Айналамыздағы химиялық заттар: ас үйден ғарышқа дейін.</w:t>
      </w:r>
      <w:r w:rsidRPr="00740A4C">
        <w:rPr>
          <w:rFonts w:ascii="Times New Roman" w:eastAsia="Times New Roman" w:hAnsi="Times New Roman" w:cs="Times New Roman"/>
          <w:b/>
          <w:bCs/>
          <w:kern w:val="2"/>
          <w:lang w:val="kk-KZ" w:eastAsia="zh-CN"/>
          <w14:ligatures w14:val="standardContextual"/>
        </w:rPr>
        <w:t xml:space="preserve"> </w:t>
      </w:r>
      <w:r w:rsidRPr="00740A4C">
        <w:rPr>
          <w:rFonts w:ascii="Times New Roman" w:eastAsia="Verdana" w:hAnsi="Times New Roman" w:cs="Times New Roman"/>
          <w:lang w:val="kk-KZ"/>
        </w:rPr>
        <w:t>Оқу</w:t>
      </w:r>
      <w:r w:rsidRPr="00740A4C">
        <w:rPr>
          <w:rFonts w:ascii="Times New Roman" w:eastAsia="Verdana" w:hAnsi="Times New Roman" w:cs="Times New Roman"/>
          <w:spacing w:val="-68"/>
          <w:lang w:val="kk-KZ"/>
        </w:rPr>
        <w:t xml:space="preserve"> </w:t>
      </w:r>
      <w:r w:rsidRPr="00740A4C">
        <w:rPr>
          <w:rFonts w:ascii="Times New Roman" w:eastAsia="Verdana" w:hAnsi="Times New Roman" w:cs="Times New Roman"/>
          <w:w w:val="95"/>
          <w:lang w:val="kk-KZ"/>
        </w:rPr>
        <w:t>мақсаты:</w:t>
      </w:r>
      <w:r w:rsidRPr="00740A4C">
        <w:rPr>
          <w:rFonts w:ascii="Times New Roman" w:eastAsia="等线" w:hAnsi="Times New Roman" w:cs="Times New Roman"/>
          <w:kern w:val="2"/>
          <w:lang w:val="kk-KZ" w:eastAsia="zh-CN"/>
          <w14:ligatures w14:val="standardContextual"/>
        </w:rPr>
        <w:t xml:space="preserve"> Күнделікті өмірде кездесетін химиялық заттардың қасиеттері мен қолданылу аясын зерттеу арқылы химияның маңыздылығын түсіну.</w:t>
      </w:r>
    </w:p>
    <w:p w:rsidR="005875FB" w:rsidRPr="00740A4C" w:rsidRDefault="005875FB" w:rsidP="00740A4C">
      <w:pPr>
        <w:pStyle w:val="a3"/>
        <w:numPr>
          <w:ilvl w:val="0"/>
          <w:numId w:val="1"/>
        </w:numPr>
        <w:spacing w:after="0" w:line="240" w:lineRule="auto"/>
        <w:ind w:left="0"/>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контекст: Ас үйдегі химиялық заттар</w:t>
      </w:r>
    </w:p>
    <w:p w:rsidR="002F0456" w:rsidRPr="00740A4C" w:rsidRDefault="005875FB"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kern w:val="2"/>
          <w:lang w:val="kk-KZ" w:eastAsia="zh-CN"/>
          <w14:ligatures w14:val="standardContextual"/>
        </w:rPr>
        <w:lastRenderedPageBreak/>
        <w:t>Сіз анаңызға ас үйде бәліш дайындауға көмектесіп жатырсыз. Қамыр үшін ол ас содасын (натрий гидрокарбонаты) және сірке суын (сірке қышқылының ерітіндісі) қосуды талап ететін рецептті пайдаланады. Пісіру содасына сірке суын қосқанда, қоспаның көбіктеніп, көпіршіктер пайда болғанын байқайсыз. Сіз қандай процесс болып жатқанын және неге бұл ысқырық пен газдың бөлінуімен бірге жүреді деп ойладыңыз. Сіз бұл химиялық реакцияның астарында не жатқанын және қандай зат түзілетінін білгіңіз келді.</w:t>
      </w:r>
    </w:p>
    <w:p w:rsidR="005875FB" w:rsidRPr="00740A4C" w:rsidRDefault="005875FB" w:rsidP="00740A4C">
      <w:pPr>
        <w:spacing w:after="0" w:line="240" w:lineRule="auto"/>
        <w:jc w:val="both"/>
        <w:textAlignment w:val="baseline"/>
        <w:rPr>
          <w:rFonts w:ascii="Times New Roman" w:eastAsia="Times New Roman" w:hAnsi="Times New Roman" w:cs="Times New Roman"/>
          <w:kern w:val="2"/>
          <w:lang w:eastAsia="zh-CN"/>
          <w14:ligatures w14:val="standardContextual"/>
        </w:rPr>
      </w:pPr>
      <w:proofErr w:type="spellStart"/>
      <w:r w:rsidRPr="00740A4C">
        <w:rPr>
          <w:rFonts w:ascii="Times New Roman" w:eastAsia="Times New Roman" w:hAnsi="Times New Roman" w:cs="Times New Roman"/>
          <w:b/>
          <w:bCs/>
          <w:kern w:val="2"/>
          <w:lang w:eastAsia="zh-CN"/>
          <w14:ligatures w14:val="standardContextual"/>
        </w:rPr>
        <w:t>Тапсырма</w:t>
      </w:r>
      <w:proofErr w:type="gramStart"/>
      <w:r w:rsidRPr="00740A4C">
        <w:rPr>
          <w:rFonts w:ascii="Times New Roman" w:eastAsia="Times New Roman" w:hAnsi="Times New Roman" w:cs="Times New Roman"/>
          <w:b/>
          <w:bCs/>
          <w:kern w:val="2"/>
          <w:lang w:eastAsia="zh-CN"/>
          <w14:ligatures w14:val="standardContextual"/>
        </w:rPr>
        <w:t>:</w:t>
      </w:r>
      <w:r w:rsidRPr="00740A4C">
        <w:rPr>
          <w:rFonts w:ascii="Times New Roman" w:eastAsia="Times New Roman" w:hAnsi="Times New Roman" w:cs="Times New Roman"/>
          <w:kern w:val="2"/>
          <w:lang w:eastAsia="zh-CN"/>
          <w14:ligatures w14:val="standardContextual"/>
        </w:rPr>
        <w:t>С</w:t>
      </w:r>
      <w:proofErr w:type="gramEnd"/>
      <w:r w:rsidRPr="00740A4C">
        <w:rPr>
          <w:rFonts w:ascii="Times New Roman" w:eastAsia="Times New Roman" w:hAnsi="Times New Roman" w:cs="Times New Roman"/>
          <w:kern w:val="2"/>
          <w:lang w:eastAsia="zh-CN"/>
          <w14:ligatures w14:val="standardContextual"/>
        </w:rPr>
        <w:t>ода</w:t>
      </w:r>
      <w:proofErr w:type="spellEnd"/>
      <w:r w:rsidRPr="00740A4C">
        <w:rPr>
          <w:rFonts w:ascii="Times New Roman" w:eastAsia="Times New Roman" w:hAnsi="Times New Roman" w:cs="Times New Roman"/>
          <w:kern w:val="2"/>
          <w:lang w:eastAsia="zh-CN"/>
          <w14:ligatures w14:val="standardContextual"/>
        </w:rPr>
        <w:t xml:space="preserve"> мен </w:t>
      </w:r>
      <w:proofErr w:type="spellStart"/>
      <w:r w:rsidRPr="00740A4C">
        <w:rPr>
          <w:rFonts w:ascii="Times New Roman" w:eastAsia="Times New Roman" w:hAnsi="Times New Roman" w:cs="Times New Roman"/>
          <w:kern w:val="2"/>
          <w:lang w:eastAsia="zh-CN"/>
          <w14:ligatures w14:val="standardContextual"/>
        </w:rPr>
        <w:t>сірке</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суын</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араластырғанда</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болатын</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химиялық</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реакцияны</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сипаттаңыз</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Көпіршіктердің</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неліктен</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бөлінетіні</w:t>
      </w:r>
      <w:proofErr w:type="gramStart"/>
      <w:r w:rsidRPr="00740A4C">
        <w:rPr>
          <w:rFonts w:ascii="Times New Roman" w:eastAsia="Times New Roman" w:hAnsi="Times New Roman" w:cs="Times New Roman"/>
          <w:kern w:val="2"/>
          <w:lang w:eastAsia="zh-CN"/>
          <w14:ligatures w14:val="standardContextual"/>
        </w:rPr>
        <w:t>н</w:t>
      </w:r>
      <w:proofErr w:type="spellEnd"/>
      <w:proofErr w:type="gram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және</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олардың</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қандай</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зат</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түзетінін</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түсіндіріңіз</w:t>
      </w:r>
      <w:proofErr w:type="spellEnd"/>
      <w:r w:rsidRPr="00740A4C">
        <w:rPr>
          <w:rFonts w:ascii="Times New Roman" w:eastAsia="Times New Roman" w:hAnsi="Times New Roman" w:cs="Times New Roman"/>
          <w:kern w:val="2"/>
          <w:lang w:eastAsia="zh-CN"/>
          <w14:ligatures w14:val="standardContextual"/>
        </w:rPr>
        <w:t xml:space="preserve">. Осы </w:t>
      </w:r>
      <w:proofErr w:type="spellStart"/>
      <w:r w:rsidRPr="00740A4C">
        <w:rPr>
          <w:rFonts w:ascii="Times New Roman" w:eastAsia="Times New Roman" w:hAnsi="Times New Roman" w:cs="Times New Roman"/>
          <w:kern w:val="2"/>
          <w:lang w:eastAsia="zh-CN"/>
          <w14:ligatures w14:val="standardContextual"/>
        </w:rPr>
        <w:t>реакцияның</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химиялық</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теңдеуін</w:t>
      </w:r>
      <w:proofErr w:type="spellEnd"/>
      <w:r w:rsidRPr="00740A4C">
        <w:rPr>
          <w:rFonts w:ascii="Times New Roman" w:eastAsia="Times New Roman" w:hAnsi="Times New Roman" w:cs="Times New Roman"/>
          <w:kern w:val="2"/>
          <w:lang w:eastAsia="zh-CN"/>
          <w14:ligatures w14:val="standardContextual"/>
        </w:rPr>
        <w:t xml:space="preserve"> </w:t>
      </w:r>
      <w:proofErr w:type="spellStart"/>
      <w:r w:rsidRPr="00740A4C">
        <w:rPr>
          <w:rFonts w:ascii="Times New Roman" w:eastAsia="Times New Roman" w:hAnsi="Times New Roman" w:cs="Times New Roman"/>
          <w:kern w:val="2"/>
          <w:lang w:eastAsia="zh-CN"/>
          <w14:ligatures w14:val="standardContextual"/>
        </w:rPr>
        <w:t>көрсетіңіз</w:t>
      </w:r>
      <w:proofErr w:type="spellEnd"/>
      <w:r w:rsidRPr="00740A4C">
        <w:rPr>
          <w:rFonts w:ascii="Times New Roman" w:eastAsia="Times New Roman" w:hAnsi="Times New Roman" w:cs="Times New Roman"/>
          <w:kern w:val="2"/>
          <w:lang w:eastAsia="zh-CN"/>
          <w14:ligatures w14:val="standardContextual"/>
        </w:rPr>
        <w:t>.</w:t>
      </w:r>
    </w:p>
    <w:p w:rsidR="005875FB" w:rsidRPr="00740A4C" w:rsidRDefault="005875FB"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2- контекст: Су әмбебап еріткіш ретінде</w:t>
      </w:r>
    </w:p>
    <w:p w:rsidR="005875FB" w:rsidRPr="00740A4C" w:rsidRDefault="005875FB"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kern w:val="2"/>
          <w:lang w:val="kk-KZ" w:eastAsia="zh-CN"/>
          <w14:ligatures w14:val="standardContextual"/>
        </w:rPr>
        <w:t>Сіз өзіңіздің мектеп зертханаңызда әртүрлі заттарды суда еріту бойынша тәжірибе жүргізіп жатырсыз. Сіз қант пен тұздың суда тез еритінін байқадыңыз, ал май, керісінше, бетінде қалады. Сіздің мұғаліміңіз суды «әмбебап еріткіш» деп атайтынын, бірақ онда барлық заттар бірдей ерімейтінін түсіндірді. Сіз неліктен су кейбір заттарды басқаларға қарағанда жақсы ерітетінін және бұл оның химиялық қасиеттеріне қалай қатысты екенін анықтауды шештіңіз.</w:t>
      </w:r>
    </w:p>
    <w:p w:rsidR="005875FB" w:rsidRPr="00740A4C" w:rsidRDefault="005875FB"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Тапсырма:</w:t>
      </w:r>
      <w:r w:rsidRPr="00740A4C">
        <w:rPr>
          <w:rFonts w:ascii="Times New Roman" w:eastAsia="Times New Roman" w:hAnsi="Times New Roman" w:cs="Times New Roman"/>
          <w:kern w:val="2"/>
          <w:lang w:val="kk-KZ" w:eastAsia="zh-CN"/>
          <w14:ligatures w14:val="standardContextual"/>
        </w:rPr>
        <w:t>Неліктен су қант, тұз сияқты заттарды еріте алады, бірақ майды еріте алмайды. Судың қандай қасиеттері оны әмбебап еріткіш етеді? Судың бұл қасиеттерінің күнделікті өмірде қалай қолданылатынына мысалдар келтіріңіз.</w:t>
      </w:r>
    </w:p>
    <w:p w:rsidR="005875FB" w:rsidRPr="00740A4C" w:rsidRDefault="005875FB"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3-Контекст: Ғарыштағы химиялық заттар</w:t>
      </w:r>
    </w:p>
    <w:p w:rsidR="005875FB" w:rsidRPr="00740A4C" w:rsidRDefault="005875FB"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Жағдай:</w:t>
      </w:r>
      <w:r w:rsidR="00ED0C26" w:rsidRPr="00740A4C">
        <w:rPr>
          <w:rFonts w:ascii="Times New Roman" w:eastAsia="Times New Roman" w:hAnsi="Times New Roman" w:cs="Times New Roman"/>
          <w:b/>
          <w:bCs/>
          <w:kern w:val="2"/>
          <w:lang w:val="kk-KZ" w:eastAsia="zh-CN"/>
          <w14:ligatures w14:val="standardContextual"/>
        </w:rPr>
        <w:t xml:space="preserve"> </w:t>
      </w:r>
      <w:r w:rsidRPr="00740A4C">
        <w:rPr>
          <w:rFonts w:ascii="Times New Roman" w:eastAsia="Times New Roman" w:hAnsi="Times New Roman" w:cs="Times New Roman"/>
          <w:kern w:val="2"/>
          <w:lang w:val="kk-KZ" w:eastAsia="zh-CN"/>
          <w14:ligatures w14:val="standardContextual"/>
        </w:rPr>
        <w:t>Сіз ғарыш туралы ғылыми бағдарламаны көресіз және Марс атмосферасында көмірқышқыл газы бар екенін білесіз, ал Юпитер мен Сатурн сияқты басқа планеталарда гелий мен сутегі бар. Сізді бұл химиялық заттардың планеталардағы өмір сүру жағдайларына қалай әсер ететіні және бұл планеталардың атмосферасы Жердікінен неге ерекшеленетіні қызықтырады.</w:t>
      </w:r>
    </w:p>
    <w:p w:rsidR="00E91DCD" w:rsidRPr="00740A4C" w:rsidRDefault="005875FB" w:rsidP="00740A4C">
      <w:pPr>
        <w:widowControl w:val="0"/>
        <w:autoSpaceDE w:val="0"/>
        <w:autoSpaceDN w:val="0"/>
        <w:spacing w:after="0" w:line="240" w:lineRule="auto"/>
        <w:jc w:val="both"/>
        <w:rPr>
          <w:rFonts w:ascii="Times New Roman" w:eastAsia="Verdana" w:hAnsi="Times New Roman" w:cs="Times New Roman"/>
          <w:lang w:val="kk-KZ"/>
        </w:rPr>
      </w:pPr>
      <w:r w:rsidRPr="00740A4C">
        <w:rPr>
          <w:rFonts w:ascii="Times New Roman" w:eastAsia="Times New Roman" w:hAnsi="Times New Roman" w:cs="Times New Roman"/>
          <w:b/>
          <w:bCs/>
          <w:kern w:val="2"/>
          <w:lang w:val="kk-KZ" w:eastAsia="zh-CN"/>
          <w14:ligatures w14:val="standardContextual"/>
        </w:rPr>
        <w:t>Тапсырма:</w:t>
      </w:r>
      <w:r w:rsidRPr="00740A4C">
        <w:rPr>
          <w:rFonts w:ascii="Times New Roman" w:eastAsia="Times New Roman" w:hAnsi="Times New Roman" w:cs="Times New Roman"/>
          <w:kern w:val="2"/>
          <w:lang w:val="kk-KZ" w:eastAsia="zh-CN"/>
          <w14:ligatures w14:val="standardContextual"/>
        </w:rPr>
        <w:t>Неліктен Жер атмосферасы құрамы жағынан Марс пен Юпитер атмосферасынан ерекшеленетінін түсіндіріңіз. Атмосфераның химиялық құрамы тіршілік ету мүмкіндігіне қалай әсер етеді? Атмосферада әртүрлі химиялық заттардың болуы планетаның температурасы мен климатына қалай әсер ететініне мысалдар келтіріңіз.</w:t>
      </w:r>
    </w:p>
    <w:p w:rsidR="0094718D" w:rsidRPr="00740A4C" w:rsidRDefault="00720099" w:rsidP="00740A4C">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740A4C">
        <w:rPr>
          <w:rFonts w:ascii="Times New Roman" w:eastAsia="Verdana" w:hAnsi="Times New Roman" w:cs="Times New Roman"/>
          <w:lang w:val="kk-KZ"/>
        </w:rPr>
        <w:t>2-ші</w:t>
      </w:r>
      <w:r w:rsidRPr="00740A4C">
        <w:rPr>
          <w:rFonts w:ascii="Times New Roman" w:eastAsia="Verdana" w:hAnsi="Times New Roman" w:cs="Times New Roman"/>
          <w:spacing w:val="-6"/>
          <w:lang w:val="kk-KZ"/>
        </w:rPr>
        <w:t xml:space="preserve"> </w:t>
      </w:r>
      <w:r w:rsidRPr="00740A4C">
        <w:rPr>
          <w:rFonts w:ascii="Times New Roman" w:eastAsia="Verdana" w:hAnsi="Times New Roman" w:cs="Times New Roman"/>
          <w:lang w:val="kk-KZ"/>
        </w:rPr>
        <w:t>сабақтың</w:t>
      </w:r>
      <w:r w:rsidRPr="00740A4C">
        <w:rPr>
          <w:rFonts w:ascii="Times New Roman" w:eastAsia="Verdana" w:hAnsi="Times New Roman" w:cs="Times New Roman"/>
          <w:spacing w:val="-6"/>
          <w:lang w:val="kk-KZ"/>
        </w:rPr>
        <w:t xml:space="preserve"> </w:t>
      </w:r>
      <w:r w:rsidRPr="00740A4C">
        <w:rPr>
          <w:rFonts w:ascii="Times New Roman" w:eastAsia="Verdana" w:hAnsi="Times New Roman" w:cs="Times New Roman"/>
          <w:lang w:val="kk-KZ"/>
        </w:rPr>
        <w:t>тақырыбы:</w:t>
      </w:r>
      <w:r w:rsidRPr="00740A4C">
        <w:rPr>
          <w:rFonts w:ascii="Times New Roman" w:eastAsia="等线" w:hAnsi="Times New Roman" w:cs="Times New Roman"/>
          <w:kern w:val="2"/>
          <w:lang w:val="kk-KZ" w:eastAsia="zh-CN"/>
          <w14:ligatures w14:val="standardContextual"/>
        </w:rPr>
        <w:t xml:space="preserve"> Тұрмыстағы қышқылдар мен негіздер: қолданылуы және қауіпсіздік.</w:t>
      </w:r>
      <w:r w:rsidRPr="00740A4C">
        <w:rPr>
          <w:rFonts w:ascii="Times New Roman" w:eastAsia="Verdana" w:hAnsi="Times New Roman" w:cs="Times New Roman"/>
          <w:lang w:val="kk-KZ"/>
        </w:rPr>
        <w:t xml:space="preserve"> Оқу </w:t>
      </w:r>
      <w:r w:rsidRPr="00740A4C">
        <w:rPr>
          <w:rFonts w:ascii="Times New Roman" w:eastAsia="Verdana" w:hAnsi="Times New Roman" w:cs="Times New Roman"/>
          <w:spacing w:val="-68"/>
          <w:lang w:val="kk-KZ"/>
        </w:rPr>
        <w:t xml:space="preserve"> </w:t>
      </w:r>
      <w:r w:rsidRPr="00740A4C">
        <w:rPr>
          <w:rFonts w:ascii="Times New Roman" w:eastAsia="Verdana" w:hAnsi="Times New Roman" w:cs="Times New Roman"/>
          <w:w w:val="95"/>
          <w:lang w:val="kk-KZ"/>
        </w:rPr>
        <w:t>мақсаты:</w:t>
      </w:r>
      <w:r w:rsidRPr="00740A4C">
        <w:rPr>
          <w:rFonts w:ascii="Times New Roman" w:eastAsia="等线" w:hAnsi="Times New Roman" w:cs="Times New Roman"/>
          <w:kern w:val="2"/>
          <w:lang w:val="kk-KZ" w:eastAsia="zh-CN"/>
          <w14:ligatures w14:val="standardContextual"/>
        </w:rPr>
        <w:t xml:space="preserve"> Күнделікті өмірде қолданылатын қышқылдар мен негіздердің қасиеттерін және қауіпсіздік шараларын меңгеру.</w:t>
      </w:r>
    </w:p>
    <w:p w:rsidR="00720099" w:rsidRPr="00740A4C" w:rsidRDefault="00720099" w:rsidP="00740A4C">
      <w:pPr>
        <w:spacing w:after="0" w:line="240" w:lineRule="auto"/>
        <w:jc w:val="both"/>
        <w:textAlignment w:val="baseline"/>
        <w:rPr>
          <w:rFonts w:ascii="Times New Roman" w:eastAsia="Times New Roman" w:hAnsi="Times New Roman" w:cs="Times New Roman"/>
          <w:b/>
          <w:bCs/>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1-контекст: Ас үй беттерін қышқылмен тазалау</w:t>
      </w:r>
    </w:p>
    <w:p w:rsidR="00720099" w:rsidRPr="00740A4C" w:rsidRDefault="00720099"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Жағдай:</w:t>
      </w:r>
      <w:r w:rsidRPr="00740A4C">
        <w:rPr>
          <w:rFonts w:ascii="Times New Roman" w:eastAsia="Times New Roman" w:hAnsi="Times New Roman" w:cs="Times New Roman"/>
          <w:kern w:val="2"/>
          <w:lang w:val="kk-KZ" w:eastAsia="zh-CN"/>
          <w14:ligatures w14:val="standardContextual"/>
        </w:rPr>
        <w:t>Сіз лимон қышқылының ас үйді тазалау үшін жиі қолданылатынын байқаған боларсыз. Нұсқаулар оның әктен арылуға көмектесетінін көрсетеді. Сіз қышқылдардың мұндай ластаушы заттарды кетіруде неге тиімді екеніне таң қаласыз.</w:t>
      </w:r>
    </w:p>
    <w:p w:rsidR="00720099" w:rsidRPr="00740A4C" w:rsidRDefault="00720099"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Тапсырма:</w:t>
      </w:r>
      <w:r w:rsidRPr="00740A4C">
        <w:rPr>
          <w:rFonts w:ascii="Times New Roman" w:eastAsia="Times New Roman" w:hAnsi="Times New Roman" w:cs="Times New Roman"/>
          <w:kern w:val="2"/>
          <w:lang w:val="kk-KZ" w:eastAsia="zh-CN"/>
          <w14:ligatures w14:val="standardContextual"/>
        </w:rPr>
        <w:t>Неліктен лимон қышқылы әкті тиімді кетіретінін түсіндіріңіз. Қандай химиялық әрекеттесу жүреді?</w:t>
      </w:r>
    </w:p>
    <w:p w:rsidR="002F0456" w:rsidRPr="00740A4C" w:rsidRDefault="00720099"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2-мәтін: Индикаторлар арқылы судың қышқылдығын тексеру</w:t>
      </w:r>
    </w:p>
    <w:p w:rsidR="00720099" w:rsidRPr="00740A4C" w:rsidRDefault="00720099"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Жағдай:</w:t>
      </w:r>
      <w:r w:rsidRPr="00740A4C">
        <w:rPr>
          <w:rFonts w:ascii="Times New Roman" w:eastAsia="Times New Roman" w:hAnsi="Times New Roman" w:cs="Times New Roman"/>
          <w:kern w:val="2"/>
          <w:lang w:val="kk-KZ" w:eastAsia="zh-CN"/>
          <w14:ligatures w14:val="standardContextual"/>
        </w:rPr>
        <w:t>Зертханада әртүрлі сұйықтықтардың қасиеттерін зерттейсіз. Мұғалім лакмус қағазы немесе фенолфталеин сияқты көрсеткіштерді пайдаланып судың және басқа ерітінділердің қышқылдығын тексеруді ұсынады.</w:t>
      </w:r>
    </w:p>
    <w:p w:rsidR="00720099" w:rsidRPr="00740A4C" w:rsidRDefault="00720099"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Тапсырма:</w:t>
      </w:r>
      <w:r w:rsidRPr="00740A4C">
        <w:rPr>
          <w:rFonts w:ascii="Times New Roman" w:eastAsia="Times New Roman" w:hAnsi="Times New Roman" w:cs="Times New Roman"/>
          <w:kern w:val="2"/>
          <w:lang w:val="kk-KZ" w:eastAsia="zh-CN"/>
          <w14:ligatures w14:val="standardContextual"/>
        </w:rPr>
        <w:t>Индикаторлар заттың қышқыл немесе негіз екенін анықтауға қалай көмектесетінін түсіндіріңіз. Индикатордың қышқылға және негізге реакциясына мысал келтір.</w:t>
      </w:r>
    </w:p>
    <w:p w:rsidR="00720099" w:rsidRPr="00740A4C" w:rsidRDefault="00720099" w:rsidP="00740A4C">
      <w:pPr>
        <w:spacing w:after="0" w:line="240" w:lineRule="auto"/>
        <w:jc w:val="both"/>
        <w:textAlignment w:val="baseline"/>
        <w:rPr>
          <w:rFonts w:ascii="Times New Roman" w:eastAsia="Times New Roman" w:hAnsi="Times New Roman" w:cs="Times New Roman"/>
          <w:b/>
          <w:bCs/>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Контекст 3: Тазалау өнімдері және олардың рН</w:t>
      </w:r>
    </w:p>
    <w:p w:rsidR="00720099" w:rsidRPr="00740A4C" w:rsidRDefault="00720099" w:rsidP="00740A4C">
      <w:pPr>
        <w:spacing w:after="0" w:line="240" w:lineRule="auto"/>
        <w:jc w:val="both"/>
        <w:textAlignment w:val="baseline"/>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Жағдай:</w:t>
      </w:r>
      <w:r w:rsidRPr="00740A4C">
        <w:rPr>
          <w:rFonts w:ascii="Times New Roman" w:eastAsia="Times New Roman" w:hAnsi="Times New Roman" w:cs="Times New Roman"/>
          <w:kern w:val="2"/>
          <w:lang w:val="kk-KZ" w:eastAsia="zh-CN"/>
          <w14:ligatures w14:val="standardContextual"/>
        </w:rPr>
        <w:t>Сіз үйіңізді әртүрлі тазартқыш құралдармен тазалайсыз. Қаптамада кейбір өнімдердің табиғаты сілтілі, ал басқалары қышқыл екендігі айтылған. Әр түрлі ластаушы заттар үшін әртүрлі рН өнімдерінің неліктен пайдаланылатыны сізді қызықтырады.</w:t>
      </w:r>
    </w:p>
    <w:p w:rsidR="0005702B" w:rsidRPr="00740A4C" w:rsidRDefault="00720099" w:rsidP="00740A4C">
      <w:pPr>
        <w:spacing w:after="0" w:line="240" w:lineRule="auto"/>
        <w:ind w:firstLineChars="118" w:firstLine="261"/>
        <w:jc w:val="both"/>
        <w:rPr>
          <w:rFonts w:ascii="Times New Roman" w:eastAsia="Times New Roman" w:hAnsi="Times New Roman" w:cs="Times New Roman"/>
          <w:kern w:val="2"/>
          <w:lang w:val="kk-KZ" w:eastAsia="zh-CN"/>
          <w14:ligatures w14:val="standardContextual"/>
        </w:rPr>
      </w:pPr>
      <w:r w:rsidRPr="00740A4C">
        <w:rPr>
          <w:rFonts w:ascii="Times New Roman" w:eastAsia="Times New Roman" w:hAnsi="Times New Roman" w:cs="Times New Roman"/>
          <w:b/>
          <w:bCs/>
          <w:kern w:val="2"/>
          <w:lang w:val="kk-KZ" w:eastAsia="zh-CN"/>
          <w14:ligatures w14:val="standardContextual"/>
        </w:rPr>
        <w:t>Тапсырма:</w:t>
      </w:r>
      <w:r w:rsidRPr="00740A4C">
        <w:rPr>
          <w:rFonts w:ascii="Times New Roman" w:eastAsia="Times New Roman" w:hAnsi="Times New Roman" w:cs="Times New Roman"/>
          <w:kern w:val="2"/>
          <w:lang w:val="kk-KZ" w:eastAsia="zh-CN"/>
          <w14:ligatures w14:val="standardContextual"/>
        </w:rPr>
        <w:t>Неліктен сілтілі агенттер көбінесе майды тазалау үшін, ал қышқылдар тотты немесе әкті кетіру үшін жиі қолданылатынын түсіндіріңіз. рН олардың тиімділігіне қалай әсер етеді?</w:t>
      </w:r>
    </w:p>
    <w:p w:rsidR="004154AC" w:rsidRPr="00740A4C" w:rsidRDefault="00720099" w:rsidP="00740A4C">
      <w:pPr>
        <w:widowControl w:val="0"/>
        <w:autoSpaceDE w:val="0"/>
        <w:autoSpaceDN w:val="0"/>
        <w:spacing w:after="0" w:line="240" w:lineRule="auto"/>
        <w:outlineLvl w:val="1"/>
        <w:rPr>
          <w:rFonts w:ascii="Times New Roman" w:eastAsia="Verdana" w:hAnsi="Times New Roman" w:cs="Times New Roman"/>
          <w:b/>
          <w:bCs/>
          <w:lang w:val="kk-KZ"/>
        </w:rPr>
      </w:pPr>
      <w:r w:rsidRPr="00740A4C">
        <w:rPr>
          <w:rFonts w:ascii="Times New Roman" w:eastAsia="Verdana" w:hAnsi="Times New Roman" w:cs="Times New Roman"/>
          <w:b/>
          <w:bCs/>
          <w:lang w:val="kk-KZ"/>
        </w:rPr>
        <w:t>Қорытынды</w:t>
      </w:r>
    </w:p>
    <w:p w:rsidR="00720099" w:rsidRPr="00740A4C" w:rsidRDefault="004154AC" w:rsidP="00740A4C">
      <w:pPr>
        <w:widowControl w:val="0"/>
        <w:autoSpaceDE w:val="0"/>
        <w:autoSpaceDN w:val="0"/>
        <w:spacing w:after="0" w:line="240" w:lineRule="auto"/>
        <w:outlineLvl w:val="1"/>
        <w:rPr>
          <w:rFonts w:ascii="Times New Roman" w:eastAsia="Verdana" w:hAnsi="Times New Roman" w:cs="Times New Roman"/>
          <w:b/>
          <w:bCs/>
          <w:lang w:val="kk-KZ"/>
        </w:rPr>
      </w:pPr>
      <w:r w:rsidRPr="00740A4C">
        <w:rPr>
          <w:rFonts w:ascii="Times New Roman" w:eastAsia="Verdana" w:hAnsi="Times New Roman" w:cs="Times New Roman"/>
          <w:bCs/>
          <w:lang w:val="kk-KZ"/>
        </w:rPr>
        <w:t>Қ</w:t>
      </w:r>
      <w:r w:rsidR="00720099" w:rsidRPr="00740A4C">
        <w:rPr>
          <w:rFonts w:ascii="Times New Roman" w:eastAsia="Verdana" w:hAnsi="Times New Roman" w:cs="Times New Roman"/>
          <w:lang w:val="kk-KZ"/>
        </w:rPr>
        <w:t>орыта келгенде әлеуметтік-экономикалық модернизация жағдайында қоғамға</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функционалды</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сауатты,</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нәтижеге</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жұмыс</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істей</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алатын,</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белгілі</w:t>
      </w:r>
      <w:r w:rsidR="00720099" w:rsidRPr="00740A4C">
        <w:rPr>
          <w:rFonts w:ascii="Times New Roman" w:eastAsia="Verdana" w:hAnsi="Times New Roman" w:cs="Times New Roman"/>
          <w:spacing w:val="70"/>
          <w:lang w:val="kk-KZ"/>
        </w:rPr>
        <w:t xml:space="preserve"> </w:t>
      </w:r>
      <w:r w:rsidR="00720099" w:rsidRPr="00740A4C">
        <w:rPr>
          <w:rFonts w:ascii="Times New Roman" w:eastAsia="Verdana" w:hAnsi="Times New Roman" w:cs="Times New Roman"/>
          <w:lang w:val="kk-KZ"/>
        </w:rPr>
        <w:t>бір</w:t>
      </w:r>
      <w:r w:rsidR="00720099" w:rsidRPr="00740A4C">
        <w:rPr>
          <w:rFonts w:ascii="Times New Roman" w:eastAsia="Verdana" w:hAnsi="Times New Roman" w:cs="Times New Roman"/>
          <w:spacing w:val="70"/>
          <w:lang w:val="kk-KZ"/>
        </w:rPr>
        <w:t xml:space="preserve"> </w:t>
      </w:r>
      <w:r w:rsidR="00720099" w:rsidRPr="00740A4C">
        <w:rPr>
          <w:rFonts w:ascii="Times New Roman" w:eastAsia="Verdana" w:hAnsi="Times New Roman" w:cs="Times New Roman"/>
          <w:lang w:val="kk-KZ"/>
        </w:rPr>
        <w:t>әлеумет</w:t>
      </w:r>
      <w:r w:rsidR="00720099" w:rsidRPr="00740A4C">
        <w:rPr>
          <w:rFonts w:ascii="Times New Roman" w:eastAsia="Verdana" w:hAnsi="Times New Roman" w:cs="Times New Roman"/>
          <w:spacing w:val="-68"/>
          <w:lang w:val="kk-KZ"/>
        </w:rPr>
        <w:t xml:space="preserve"> </w:t>
      </w:r>
      <w:r w:rsidR="00720099" w:rsidRPr="00740A4C">
        <w:rPr>
          <w:rFonts w:ascii="Times New Roman" w:eastAsia="Verdana" w:hAnsi="Times New Roman" w:cs="Times New Roman"/>
          <w:lang w:val="kk-KZ"/>
        </w:rPr>
        <w:t>тік</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маңызды</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жетістіктерге</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жету</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үшін</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мұғалімнің кәсіби құзыреттілігінің маңызы зор. Барлық осы қасиеттер мектепте</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қалыптасады. Құзыреттілік тәсілі оқушы-</w:t>
      </w:r>
      <w:r w:rsidR="00720099" w:rsidRPr="00740A4C">
        <w:rPr>
          <w:rFonts w:ascii="Times New Roman" w:eastAsia="Verdana" w:hAnsi="Times New Roman" w:cs="Times New Roman"/>
          <w:spacing w:val="-68"/>
          <w:lang w:val="kk-KZ"/>
        </w:rPr>
        <w:t xml:space="preserve"> </w:t>
      </w:r>
      <w:r w:rsidR="00720099" w:rsidRPr="00740A4C">
        <w:rPr>
          <w:rFonts w:ascii="Times New Roman" w:eastAsia="Verdana" w:hAnsi="Times New Roman" w:cs="Times New Roman"/>
          <w:lang w:val="kk-KZ"/>
        </w:rPr>
        <w:t>ның</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ұйымдастырушылық</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қабілеттеріне</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(өзін қалай ұстауы) және оқушылардың</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іс-әрекетін ұйымдастыруға бағытталған.</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spacing w:val="-1"/>
          <w:lang w:val="kk-KZ"/>
        </w:rPr>
        <w:t>Баланың</w:t>
      </w:r>
      <w:r w:rsidR="00720099" w:rsidRPr="00740A4C">
        <w:rPr>
          <w:rFonts w:ascii="Times New Roman" w:eastAsia="Verdana" w:hAnsi="Times New Roman" w:cs="Times New Roman"/>
          <w:spacing w:val="-16"/>
          <w:lang w:val="kk-KZ"/>
        </w:rPr>
        <w:t xml:space="preserve"> </w:t>
      </w:r>
      <w:r w:rsidR="00720099" w:rsidRPr="00740A4C">
        <w:rPr>
          <w:rFonts w:ascii="Times New Roman" w:eastAsia="Verdana" w:hAnsi="Times New Roman" w:cs="Times New Roman"/>
          <w:spacing w:val="-1"/>
          <w:lang w:val="kk-KZ"/>
        </w:rPr>
        <w:t>қызығушылығы</w:t>
      </w:r>
      <w:r w:rsidR="00720099" w:rsidRPr="00740A4C">
        <w:rPr>
          <w:rFonts w:ascii="Times New Roman" w:eastAsia="Verdana" w:hAnsi="Times New Roman" w:cs="Times New Roman"/>
          <w:spacing w:val="-16"/>
          <w:lang w:val="kk-KZ"/>
        </w:rPr>
        <w:t xml:space="preserve"> </w:t>
      </w:r>
      <w:r w:rsidR="00720099" w:rsidRPr="00740A4C">
        <w:rPr>
          <w:rFonts w:ascii="Times New Roman" w:eastAsia="Verdana" w:hAnsi="Times New Roman" w:cs="Times New Roman"/>
          <w:lang w:val="kk-KZ"/>
        </w:rPr>
        <w:t>(ынтасы)</w:t>
      </w:r>
      <w:r w:rsidR="00720099" w:rsidRPr="00740A4C">
        <w:rPr>
          <w:rFonts w:ascii="Times New Roman" w:eastAsia="Verdana" w:hAnsi="Times New Roman" w:cs="Times New Roman"/>
          <w:spacing w:val="-16"/>
          <w:lang w:val="kk-KZ"/>
        </w:rPr>
        <w:t xml:space="preserve"> </w:t>
      </w:r>
      <w:r w:rsidR="00720099" w:rsidRPr="00740A4C">
        <w:rPr>
          <w:rFonts w:ascii="Times New Roman" w:eastAsia="Verdana" w:hAnsi="Times New Roman" w:cs="Times New Roman"/>
          <w:lang w:val="kk-KZ"/>
        </w:rPr>
        <w:t>болған</w:t>
      </w:r>
      <w:r w:rsidR="00720099" w:rsidRPr="00740A4C">
        <w:rPr>
          <w:rFonts w:ascii="Times New Roman" w:eastAsia="Verdana" w:hAnsi="Times New Roman" w:cs="Times New Roman"/>
          <w:spacing w:val="-68"/>
          <w:lang w:val="kk-KZ"/>
        </w:rPr>
        <w:t xml:space="preserve"> </w:t>
      </w:r>
      <w:r w:rsidR="00720099" w:rsidRPr="00740A4C">
        <w:rPr>
          <w:rFonts w:ascii="Times New Roman" w:eastAsia="Verdana" w:hAnsi="Times New Roman" w:cs="Times New Roman"/>
          <w:lang w:val="kk-KZ"/>
        </w:rPr>
        <w:t>кезде</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оқушының</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мінез-құлқы</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оқытуға</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тиімді</w:t>
      </w:r>
      <w:r w:rsidR="00720099" w:rsidRPr="00740A4C">
        <w:rPr>
          <w:rFonts w:ascii="Times New Roman" w:eastAsia="Verdana" w:hAnsi="Times New Roman" w:cs="Times New Roman"/>
          <w:spacing w:val="-18"/>
          <w:lang w:val="kk-KZ"/>
        </w:rPr>
        <w:t xml:space="preserve"> </w:t>
      </w:r>
      <w:r w:rsidR="00720099" w:rsidRPr="00740A4C">
        <w:rPr>
          <w:rFonts w:ascii="Times New Roman" w:eastAsia="Verdana" w:hAnsi="Times New Roman" w:cs="Times New Roman"/>
          <w:lang w:val="kk-KZ"/>
        </w:rPr>
        <w:t>болады.</w:t>
      </w:r>
      <w:r w:rsidR="00720099" w:rsidRPr="00740A4C">
        <w:rPr>
          <w:rFonts w:ascii="Times New Roman" w:eastAsia="Verdana" w:hAnsi="Times New Roman" w:cs="Times New Roman"/>
          <w:spacing w:val="-17"/>
          <w:lang w:val="kk-KZ"/>
        </w:rPr>
        <w:t xml:space="preserve"> </w:t>
      </w:r>
      <w:r w:rsidR="00720099" w:rsidRPr="00740A4C">
        <w:rPr>
          <w:rFonts w:ascii="Times New Roman" w:eastAsia="Verdana" w:hAnsi="Times New Roman" w:cs="Times New Roman"/>
          <w:lang w:val="kk-KZ"/>
        </w:rPr>
        <w:t>Бұл</w:t>
      </w:r>
      <w:r w:rsidR="00720099" w:rsidRPr="00740A4C">
        <w:rPr>
          <w:rFonts w:ascii="Times New Roman" w:eastAsia="Verdana" w:hAnsi="Times New Roman" w:cs="Times New Roman"/>
          <w:spacing w:val="-17"/>
          <w:lang w:val="kk-KZ"/>
        </w:rPr>
        <w:t xml:space="preserve"> </w:t>
      </w:r>
      <w:r w:rsidR="00720099" w:rsidRPr="00740A4C">
        <w:rPr>
          <w:rFonts w:ascii="Times New Roman" w:eastAsia="Verdana" w:hAnsi="Times New Roman" w:cs="Times New Roman"/>
          <w:lang w:val="kk-KZ"/>
        </w:rPr>
        <w:t>баланың</w:t>
      </w:r>
      <w:r w:rsidR="00720099" w:rsidRPr="00740A4C">
        <w:rPr>
          <w:rFonts w:ascii="Times New Roman" w:eastAsia="Verdana" w:hAnsi="Times New Roman" w:cs="Times New Roman"/>
          <w:spacing w:val="-17"/>
          <w:lang w:val="kk-KZ"/>
        </w:rPr>
        <w:t xml:space="preserve"> </w:t>
      </w:r>
      <w:r w:rsidR="00720099" w:rsidRPr="00740A4C">
        <w:rPr>
          <w:rFonts w:ascii="Times New Roman" w:eastAsia="Verdana" w:hAnsi="Times New Roman" w:cs="Times New Roman"/>
          <w:lang w:val="kk-KZ"/>
        </w:rPr>
        <w:t>проблемалық</w:t>
      </w:r>
      <w:r w:rsidR="00720099" w:rsidRPr="00740A4C">
        <w:rPr>
          <w:rFonts w:ascii="Times New Roman" w:eastAsia="Verdana" w:hAnsi="Times New Roman" w:cs="Times New Roman"/>
          <w:spacing w:val="-68"/>
          <w:lang w:val="kk-KZ"/>
        </w:rPr>
        <w:t xml:space="preserve">  </w:t>
      </w:r>
      <w:r w:rsidR="00720099" w:rsidRPr="00740A4C">
        <w:rPr>
          <w:rFonts w:ascii="Times New Roman" w:eastAsia="Verdana" w:hAnsi="Times New Roman" w:cs="Times New Roman"/>
          <w:lang w:val="kk-KZ"/>
        </w:rPr>
        <w:t>жағдайға деген қызығушылығын арттырып,</w:t>
      </w:r>
      <w:r w:rsidR="00720099" w:rsidRPr="00740A4C">
        <w:rPr>
          <w:rFonts w:ascii="Times New Roman" w:eastAsia="Verdana" w:hAnsi="Times New Roman" w:cs="Times New Roman"/>
          <w:spacing w:val="-12"/>
          <w:lang w:val="kk-KZ"/>
        </w:rPr>
        <w:t xml:space="preserve"> </w:t>
      </w:r>
      <w:r w:rsidR="00720099" w:rsidRPr="00740A4C">
        <w:rPr>
          <w:rFonts w:ascii="Times New Roman" w:eastAsia="Verdana" w:hAnsi="Times New Roman" w:cs="Times New Roman"/>
          <w:lang w:val="kk-KZ"/>
        </w:rPr>
        <w:t>мәселелерді</w:t>
      </w:r>
      <w:r w:rsidR="00720099" w:rsidRPr="00740A4C">
        <w:rPr>
          <w:rFonts w:ascii="Times New Roman" w:eastAsia="Verdana" w:hAnsi="Times New Roman" w:cs="Times New Roman"/>
          <w:spacing w:val="-11"/>
          <w:lang w:val="kk-KZ"/>
        </w:rPr>
        <w:t xml:space="preserve">  </w:t>
      </w:r>
      <w:r w:rsidR="00720099" w:rsidRPr="00740A4C">
        <w:rPr>
          <w:rFonts w:ascii="Times New Roman" w:eastAsia="Verdana" w:hAnsi="Times New Roman" w:cs="Times New Roman"/>
          <w:lang w:val="kk-KZ"/>
        </w:rPr>
        <w:t>шешу</w:t>
      </w:r>
      <w:r w:rsidR="00720099" w:rsidRPr="00740A4C">
        <w:rPr>
          <w:rFonts w:ascii="Times New Roman" w:eastAsia="Verdana" w:hAnsi="Times New Roman" w:cs="Times New Roman"/>
          <w:spacing w:val="-11"/>
          <w:lang w:val="kk-KZ"/>
        </w:rPr>
        <w:t xml:space="preserve"> </w:t>
      </w:r>
      <w:r w:rsidR="00720099" w:rsidRPr="00740A4C">
        <w:rPr>
          <w:rFonts w:ascii="Times New Roman" w:eastAsia="Verdana" w:hAnsi="Times New Roman" w:cs="Times New Roman"/>
          <w:lang w:val="kk-KZ"/>
        </w:rPr>
        <w:t>зерттеу</w:t>
      </w:r>
      <w:r w:rsidR="00720099" w:rsidRPr="00740A4C">
        <w:rPr>
          <w:rFonts w:ascii="Times New Roman" w:eastAsia="Verdana" w:hAnsi="Times New Roman" w:cs="Times New Roman"/>
          <w:spacing w:val="-11"/>
          <w:lang w:val="kk-KZ"/>
        </w:rPr>
        <w:t xml:space="preserve"> </w:t>
      </w:r>
      <w:r w:rsidR="00720099" w:rsidRPr="00740A4C">
        <w:rPr>
          <w:rFonts w:ascii="Times New Roman" w:eastAsia="Verdana" w:hAnsi="Times New Roman" w:cs="Times New Roman"/>
          <w:lang w:val="kk-KZ"/>
        </w:rPr>
        <w:t>мен</w:t>
      </w:r>
      <w:r w:rsidR="00720099" w:rsidRPr="00740A4C">
        <w:rPr>
          <w:rFonts w:ascii="Times New Roman" w:eastAsia="Verdana" w:hAnsi="Times New Roman" w:cs="Times New Roman"/>
          <w:spacing w:val="-11"/>
          <w:lang w:val="kk-KZ"/>
        </w:rPr>
        <w:t xml:space="preserve">  </w:t>
      </w:r>
      <w:r w:rsidR="00720099" w:rsidRPr="00740A4C">
        <w:rPr>
          <w:rFonts w:ascii="Times New Roman" w:eastAsia="Verdana" w:hAnsi="Times New Roman" w:cs="Times New Roman"/>
          <w:lang w:val="kk-KZ"/>
        </w:rPr>
        <w:t>жаңа</w:t>
      </w:r>
      <w:r w:rsidR="00720099" w:rsidRPr="00740A4C">
        <w:rPr>
          <w:rFonts w:ascii="Times New Roman" w:eastAsia="Verdana" w:hAnsi="Times New Roman" w:cs="Times New Roman"/>
          <w:spacing w:val="-68"/>
          <w:lang w:val="kk-KZ"/>
        </w:rPr>
        <w:t xml:space="preserve">         </w:t>
      </w:r>
      <w:r w:rsidR="00720099" w:rsidRPr="00740A4C">
        <w:rPr>
          <w:rFonts w:ascii="Times New Roman" w:eastAsia="Verdana" w:hAnsi="Times New Roman" w:cs="Times New Roman"/>
          <w:lang w:val="kk-KZ"/>
        </w:rPr>
        <w:t>технологияның дамуына ықпал етеді. Әр</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spacing w:val="-2"/>
          <w:lang w:val="kk-KZ"/>
        </w:rPr>
        <w:t>сабақта</w:t>
      </w:r>
      <w:r w:rsidR="00720099" w:rsidRPr="00740A4C">
        <w:rPr>
          <w:rFonts w:ascii="Times New Roman" w:eastAsia="Verdana" w:hAnsi="Times New Roman" w:cs="Times New Roman"/>
          <w:spacing w:val="-16"/>
          <w:lang w:val="kk-KZ"/>
        </w:rPr>
        <w:t xml:space="preserve"> </w:t>
      </w:r>
      <w:r w:rsidR="00720099" w:rsidRPr="00740A4C">
        <w:rPr>
          <w:rFonts w:ascii="Times New Roman" w:eastAsia="Verdana" w:hAnsi="Times New Roman" w:cs="Times New Roman"/>
          <w:spacing w:val="-2"/>
          <w:lang w:val="kk-KZ"/>
        </w:rPr>
        <w:t>оқушыларға</w:t>
      </w:r>
      <w:r w:rsidR="00720099" w:rsidRPr="00740A4C">
        <w:rPr>
          <w:rFonts w:ascii="Times New Roman" w:eastAsia="Verdana" w:hAnsi="Times New Roman" w:cs="Times New Roman"/>
          <w:spacing w:val="-16"/>
          <w:lang w:val="kk-KZ"/>
        </w:rPr>
        <w:t xml:space="preserve"> </w:t>
      </w:r>
      <w:r w:rsidR="00720099" w:rsidRPr="00740A4C">
        <w:rPr>
          <w:rFonts w:ascii="Times New Roman" w:eastAsia="Verdana" w:hAnsi="Times New Roman" w:cs="Times New Roman"/>
          <w:spacing w:val="-1"/>
          <w:lang w:val="kk-KZ"/>
        </w:rPr>
        <w:t>сауатты,</w:t>
      </w:r>
      <w:r w:rsidR="00720099" w:rsidRPr="00740A4C">
        <w:rPr>
          <w:rFonts w:ascii="Times New Roman" w:eastAsia="Verdana" w:hAnsi="Times New Roman" w:cs="Times New Roman"/>
          <w:spacing w:val="-15"/>
          <w:lang w:val="kk-KZ"/>
        </w:rPr>
        <w:t xml:space="preserve"> </w:t>
      </w:r>
      <w:r w:rsidR="00720099" w:rsidRPr="00740A4C">
        <w:rPr>
          <w:rFonts w:ascii="Times New Roman" w:eastAsia="Verdana" w:hAnsi="Times New Roman" w:cs="Times New Roman"/>
          <w:spacing w:val="-1"/>
          <w:lang w:val="kk-KZ"/>
        </w:rPr>
        <w:t>жаңа</w:t>
      </w:r>
      <w:r w:rsidR="00720099" w:rsidRPr="00740A4C">
        <w:rPr>
          <w:rFonts w:ascii="Times New Roman" w:eastAsia="Verdana" w:hAnsi="Times New Roman" w:cs="Times New Roman"/>
          <w:spacing w:val="-16"/>
          <w:lang w:val="kk-KZ"/>
        </w:rPr>
        <w:t xml:space="preserve"> </w:t>
      </w:r>
      <w:r w:rsidR="00720099" w:rsidRPr="00740A4C">
        <w:rPr>
          <w:rFonts w:ascii="Times New Roman" w:eastAsia="Verdana" w:hAnsi="Times New Roman" w:cs="Times New Roman"/>
          <w:spacing w:val="-1"/>
          <w:lang w:val="kk-KZ"/>
        </w:rPr>
        <w:t>техно</w:t>
      </w:r>
      <w:r w:rsidR="00720099" w:rsidRPr="00740A4C">
        <w:rPr>
          <w:rFonts w:ascii="Times New Roman" w:eastAsia="Verdana" w:hAnsi="Times New Roman" w:cs="Times New Roman"/>
          <w:lang w:val="kk-KZ"/>
        </w:rPr>
        <w:t>логияны меңгеруге деген дағдылар қа-</w:t>
      </w:r>
      <w:r w:rsidR="00720099" w:rsidRPr="00740A4C">
        <w:rPr>
          <w:rFonts w:ascii="Times New Roman" w:eastAsia="Verdana" w:hAnsi="Times New Roman" w:cs="Times New Roman"/>
          <w:spacing w:val="1"/>
          <w:lang w:val="kk-KZ"/>
        </w:rPr>
        <w:t xml:space="preserve"> </w:t>
      </w:r>
      <w:r w:rsidR="00720099" w:rsidRPr="00740A4C">
        <w:rPr>
          <w:rFonts w:ascii="Times New Roman" w:eastAsia="Verdana" w:hAnsi="Times New Roman" w:cs="Times New Roman"/>
          <w:lang w:val="kk-KZ"/>
        </w:rPr>
        <w:t>лыптасып,</w:t>
      </w:r>
      <w:r w:rsidR="00720099" w:rsidRPr="00740A4C">
        <w:rPr>
          <w:rFonts w:ascii="Times New Roman" w:eastAsia="Verdana" w:hAnsi="Times New Roman" w:cs="Times New Roman"/>
          <w:spacing w:val="-20"/>
          <w:lang w:val="kk-KZ"/>
        </w:rPr>
        <w:t xml:space="preserve"> </w:t>
      </w:r>
      <w:r w:rsidR="00720099" w:rsidRPr="00740A4C">
        <w:rPr>
          <w:rFonts w:ascii="Times New Roman" w:eastAsia="Verdana" w:hAnsi="Times New Roman" w:cs="Times New Roman"/>
          <w:lang w:val="kk-KZ"/>
        </w:rPr>
        <w:t>тақырыптар</w:t>
      </w:r>
      <w:r w:rsidR="00720099" w:rsidRPr="00740A4C">
        <w:rPr>
          <w:rFonts w:ascii="Times New Roman" w:eastAsia="Verdana" w:hAnsi="Times New Roman" w:cs="Times New Roman"/>
          <w:spacing w:val="-19"/>
          <w:lang w:val="kk-KZ"/>
        </w:rPr>
        <w:t xml:space="preserve"> </w:t>
      </w:r>
      <w:r w:rsidR="00720099" w:rsidRPr="00740A4C">
        <w:rPr>
          <w:rFonts w:ascii="Times New Roman" w:eastAsia="Verdana" w:hAnsi="Times New Roman" w:cs="Times New Roman"/>
          <w:lang w:val="kk-KZ"/>
        </w:rPr>
        <w:t>мен</w:t>
      </w:r>
      <w:r w:rsidR="00720099" w:rsidRPr="00740A4C">
        <w:rPr>
          <w:rFonts w:ascii="Times New Roman" w:eastAsia="Verdana" w:hAnsi="Times New Roman" w:cs="Times New Roman"/>
          <w:spacing w:val="-19"/>
          <w:lang w:val="kk-KZ"/>
        </w:rPr>
        <w:t xml:space="preserve"> </w:t>
      </w:r>
      <w:r w:rsidR="00720099" w:rsidRPr="00740A4C">
        <w:rPr>
          <w:rFonts w:ascii="Times New Roman" w:eastAsia="Verdana" w:hAnsi="Times New Roman" w:cs="Times New Roman"/>
          <w:lang w:val="kk-KZ"/>
        </w:rPr>
        <w:t>тапсырмалар</w:t>
      </w:r>
      <w:r w:rsidR="00720099" w:rsidRPr="00740A4C">
        <w:rPr>
          <w:rFonts w:ascii="Times New Roman" w:eastAsia="Verdana" w:hAnsi="Times New Roman" w:cs="Times New Roman"/>
          <w:spacing w:val="-68"/>
          <w:lang w:val="kk-KZ"/>
        </w:rPr>
        <w:t xml:space="preserve"> </w:t>
      </w:r>
      <w:r w:rsidR="00720099" w:rsidRPr="00740A4C">
        <w:rPr>
          <w:rFonts w:ascii="Times New Roman" w:eastAsia="Verdana" w:hAnsi="Times New Roman" w:cs="Times New Roman"/>
          <w:lang w:val="kk-KZ"/>
        </w:rPr>
        <w:t>ды</w:t>
      </w:r>
      <w:r w:rsidR="00720099" w:rsidRPr="00740A4C">
        <w:rPr>
          <w:rFonts w:ascii="Times New Roman" w:eastAsia="Verdana" w:hAnsi="Times New Roman" w:cs="Times New Roman"/>
          <w:spacing w:val="-17"/>
          <w:lang w:val="kk-KZ"/>
        </w:rPr>
        <w:t xml:space="preserve"> </w:t>
      </w:r>
      <w:r w:rsidR="00720099" w:rsidRPr="00740A4C">
        <w:rPr>
          <w:rFonts w:ascii="Times New Roman" w:eastAsia="Verdana" w:hAnsi="Times New Roman" w:cs="Times New Roman"/>
          <w:lang w:val="kk-KZ"/>
        </w:rPr>
        <w:t>өз</w:t>
      </w:r>
      <w:r w:rsidR="00720099" w:rsidRPr="00740A4C">
        <w:rPr>
          <w:rFonts w:ascii="Times New Roman" w:eastAsia="Verdana" w:hAnsi="Times New Roman" w:cs="Times New Roman"/>
          <w:spacing w:val="-17"/>
          <w:lang w:val="kk-KZ"/>
        </w:rPr>
        <w:t xml:space="preserve"> </w:t>
      </w:r>
      <w:r w:rsidR="00720099" w:rsidRPr="00740A4C">
        <w:rPr>
          <w:rFonts w:ascii="Times New Roman" w:eastAsia="Verdana" w:hAnsi="Times New Roman" w:cs="Times New Roman"/>
          <w:lang w:val="kk-KZ"/>
        </w:rPr>
        <w:t>бетінше</w:t>
      </w:r>
      <w:r w:rsidR="00720099" w:rsidRPr="00740A4C">
        <w:rPr>
          <w:rFonts w:ascii="Times New Roman" w:eastAsia="Verdana" w:hAnsi="Times New Roman" w:cs="Times New Roman"/>
          <w:spacing w:val="-16"/>
          <w:lang w:val="kk-KZ"/>
        </w:rPr>
        <w:t xml:space="preserve"> </w:t>
      </w:r>
      <w:r w:rsidR="00720099" w:rsidRPr="00740A4C">
        <w:rPr>
          <w:rFonts w:ascii="Times New Roman" w:eastAsia="Verdana" w:hAnsi="Times New Roman" w:cs="Times New Roman"/>
          <w:lang w:val="kk-KZ"/>
        </w:rPr>
        <w:t>шешуге</w:t>
      </w:r>
      <w:r w:rsidR="00720099" w:rsidRPr="00740A4C">
        <w:rPr>
          <w:rFonts w:ascii="Times New Roman" w:eastAsia="Verdana" w:hAnsi="Times New Roman" w:cs="Times New Roman"/>
          <w:spacing w:val="-17"/>
          <w:lang w:val="kk-KZ"/>
        </w:rPr>
        <w:t xml:space="preserve"> </w:t>
      </w:r>
      <w:r w:rsidR="00720099" w:rsidRPr="00740A4C">
        <w:rPr>
          <w:rFonts w:ascii="Times New Roman" w:eastAsia="Verdana" w:hAnsi="Times New Roman" w:cs="Times New Roman"/>
          <w:lang w:val="kk-KZ"/>
        </w:rPr>
        <w:t>оқытылады.</w:t>
      </w:r>
    </w:p>
    <w:p w:rsidR="00EA437E" w:rsidRPr="00740A4C" w:rsidRDefault="00720099" w:rsidP="00740A4C">
      <w:pPr>
        <w:pStyle w:val="a4"/>
        <w:spacing w:after="0" w:line="240" w:lineRule="auto"/>
        <w:jc w:val="both"/>
        <w:rPr>
          <w:rFonts w:ascii="Times New Roman" w:eastAsia="Verdana" w:hAnsi="Times New Roman" w:cs="Times New Roman"/>
          <w:lang w:val="kk-KZ"/>
        </w:rPr>
      </w:pPr>
      <w:r w:rsidRPr="00740A4C">
        <w:rPr>
          <w:rFonts w:ascii="Times New Roman" w:eastAsia="Verdana" w:hAnsi="Times New Roman" w:cs="Times New Roman"/>
          <w:lang w:val="kk-KZ"/>
        </w:rPr>
        <w:lastRenderedPageBreak/>
        <w:t>Жаратылыстану-ғылыми пәндерінің</w:t>
      </w:r>
      <w:r w:rsidRPr="00740A4C">
        <w:rPr>
          <w:rFonts w:ascii="Times New Roman" w:eastAsia="Verdana" w:hAnsi="Times New Roman" w:cs="Times New Roman"/>
          <w:spacing w:val="-68"/>
          <w:lang w:val="kk-KZ"/>
        </w:rPr>
        <w:t xml:space="preserve"> </w:t>
      </w:r>
      <w:r w:rsidRPr="00740A4C">
        <w:rPr>
          <w:rFonts w:ascii="Times New Roman" w:eastAsia="Verdana" w:hAnsi="Times New Roman" w:cs="Times New Roman"/>
          <w:lang w:val="kk-KZ"/>
        </w:rPr>
        <w:t>рөлі артып, адамдар үшін, міндеттер мен</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проблемаларды</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(энергия</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өндірісі,</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қоршаған ортаны қорғау, денсаулық сақтау</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және басқалар) шешудің тиімді жолдары</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мен</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құралдарын</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әзірлеуді</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қамтамасыз</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етеді. Функционалдық сауаттылық негізгі мектепте оқу кезінде оқушылар қол</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жеткізе алатын білім деңгейі және адамның негізінен қолданбалы білім негізінде</w:t>
      </w:r>
      <w:r w:rsidRPr="00740A4C">
        <w:rPr>
          <w:rFonts w:ascii="Times New Roman" w:eastAsia="Verdana" w:hAnsi="Times New Roman" w:cs="Times New Roman"/>
          <w:spacing w:val="-68"/>
          <w:lang w:val="kk-KZ"/>
        </w:rPr>
        <w:t xml:space="preserve"> </w:t>
      </w:r>
      <w:r w:rsidRPr="00740A4C">
        <w:rPr>
          <w:rFonts w:ascii="Times New Roman" w:eastAsia="Verdana" w:hAnsi="Times New Roman" w:cs="Times New Roman"/>
          <w:lang w:val="kk-KZ"/>
        </w:rPr>
        <w:t>өмір</w:t>
      </w:r>
      <w:r w:rsidRPr="00740A4C">
        <w:rPr>
          <w:rFonts w:ascii="Times New Roman" w:eastAsia="Verdana" w:hAnsi="Times New Roman" w:cs="Times New Roman"/>
          <w:spacing w:val="58"/>
          <w:lang w:val="kk-KZ"/>
        </w:rPr>
        <w:t xml:space="preserve"> </w:t>
      </w:r>
      <w:r w:rsidRPr="00740A4C">
        <w:rPr>
          <w:rFonts w:ascii="Times New Roman" w:eastAsia="Verdana" w:hAnsi="Times New Roman" w:cs="Times New Roman"/>
          <w:lang w:val="kk-KZ"/>
        </w:rPr>
        <w:t>мен</w:t>
      </w:r>
      <w:r w:rsidRPr="00740A4C">
        <w:rPr>
          <w:rFonts w:ascii="Times New Roman" w:eastAsia="Verdana" w:hAnsi="Times New Roman" w:cs="Times New Roman"/>
          <w:spacing w:val="58"/>
          <w:lang w:val="kk-KZ"/>
        </w:rPr>
        <w:t xml:space="preserve"> </w:t>
      </w:r>
      <w:r w:rsidRPr="00740A4C">
        <w:rPr>
          <w:rFonts w:ascii="Times New Roman" w:eastAsia="Verdana" w:hAnsi="Times New Roman" w:cs="Times New Roman"/>
          <w:lang w:val="kk-KZ"/>
        </w:rPr>
        <w:t>қызметтің</w:t>
      </w:r>
      <w:r w:rsidRPr="00740A4C">
        <w:rPr>
          <w:rFonts w:ascii="Times New Roman" w:eastAsia="Verdana" w:hAnsi="Times New Roman" w:cs="Times New Roman"/>
          <w:spacing w:val="58"/>
          <w:lang w:val="kk-KZ"/>
        </w:rPr>
        <w:t xml:space="preserve"> </w:t>
      </w:r>
      <w:r w:rsidRPr="00740A4C">
        <w:rPr>
          <w:rFonts w:ascii="Times New Roman" w:eastAsia="Verdana" w:hAnsi="Times New Roman" w:cs="Times New Roman"/>
          <w:lang w:val="kk-KZ"/>
        </w:rPr>
        <w:t>әртүрлі</w:t>
      </w:r>
      <w:r w:rsidRPr="00740A4C">
        <w:rPr>
          <w:rFonts w:ascii="Times New Roman" w:eastAsia="Verdana" w:hAnsi="Times New Roman" w:cs="Times New Roman"/>
          <w:spacing w:val="58"/>
          <w:lang w:val="kk-KZ"/>
        </w:rPr>
        <w:t xml:space="preserve"> </w:t>
      </w:r>
      <w:r w:rsidRPr="00740A4C">
        <w:rPr>
          <w:rFonts w:ascii="Times New Roman" w:eastAsia="Verdana" w:hAnsi="Times New Roman" w:cs="Times New Roman"/>
          <w:lang w:val="kk-KZ"/>
        </w:rPr>
        <w:t>салаларында стандартты өмірлік міндеттерді шешу</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қабілетін,</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яғни</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жеке</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тұлғаны</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әлеумет</w:t>
      </w:r>
      <w:r w:rsidRPr="00740A4C">
        <w:rPr>
          <w:rFonts w:ascii="Times New Roman" w:eastAsia="Verdana" w:hAnsi="Times New Roman" w:cs="Times New Roman"/>
          <w:spacing w:val="-68"/>
          <w:lang w:val="kk-KZ"/>
        </w:rPr>
        <w:t xml:space="preserve"> </w:t>
      </w:r>
      <w:r w:rsidRPr="00740A4C">
        <w:rPr>
          <w:rFonts w:ascii="Times New Roman" w:eastAsia="Verdana" w:hAnsi="Times New Roman" w:cs="Times New Roman"/>
          <w:lang w:val="kk-KZ"/>
        </w:rPr>
        <w:t>тендіруді</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қамтиды.</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Химия</w:t>
      </w:r>
      <w:r w:rsidRPr="00740A4C">
        <w:rPr>
          <w:rFonts w:ascii="Times New Roman" w:eastAsia="Verdana" w:hAnsi="Times New Roman" w:cs="Times New Roman"/>
          <w:spacing w:val="70"/>
          <w:lang w:val="kk-KZ"/>
        </w:rPr>
        <w:t xml:space="preserve"> </w:t>
      </w:r>
      <w:r w:rsidRPr="00740A4C">
        <w:rPr>
          <w:rFonts w:ascii="Times New Roman" w:eastAsia="Verdana" w:hAnsi="Times New Roman" w:cs="Times New Roman"/>
          <w:lang w:val="kk-KZ"/>
        </w:rPr>
        <w:t>сабақтарында</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қолданылатын</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әдістеріміз,</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сабақты</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жоспарлауымыз</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оқушының</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дамуына</w:t>
      </w:r>
      <w:r w:rsidRPr="00740A4C">
        <w:rPr>
          <w:rFonts w:ascii="Times New Roman" w:eastAsia="Verdana" w:hAnsi="Times New Roman" w:cs="Times New Roman"/>
          <w:spacing w:val="1"/>
          <w:lang w:val="kk-KZ"/>
        </w:rPr>
        <w:t xml:space="preserve"> </w:t>
      </w:r>
      <w:r w:rsidRPr="00740A4C">
        <w:rPr>
          <w:rFonts w:ascii="Times New Roman" w:eastAsia="Verdana" w:hAnsi="Times New Roman" w:cs="Times New Roman"/>
          <w:lang w:val="kk-KZ"/>
        </w:rPr>
        <w:t>ықпал</w:t>
      </w:r>
      <w:r w:rsidRPr="00740A4C">
        <w:rPr>
          <w:rFonts w:ascii="Times New Roman" w:eastAsia="Verdana" w:hAnsi="Times New Roman" w:cs="Times New Roman"/>
          <w:spacing w:val="37"/>
          <w:lang w:val="kk-KZ"/>
        </w:rPr>
        <w:t xml:space="preserve"> </w:t>
      </w:r>
      <w:r w:rsidRPr="00740A4C">
        <w:rPr>
          <w:rFonts w:ascii="Times New Roman" w:eastAsia="Verdana" w:hAnsi="Times New Roman" w:cs="Times New Roman"/>
          <w:lang w:val="kk-KZ"/>
        </w:rPr>
        <w:t>етуі</w:t>
      </w:r>
      <w:r w:rsidRPr="00740A4C">
        <w:rPr>
          <w:rFonts w:ascii="Times New Roman" w:eastAsia="Verdana" w:hAnsi="Times New Roman" w:cs="Times New Roman"/>
          <w:spacing w:val="38"/>
          <w:lang w:val="kk-KZ"/>
        </w:rPr>
        <w:t xml:space="preserve"> </w:t>
      </w:r>
      <w:r w:rsidRPr="00740A4C">
        <w:rPr>
          <w:rFonts w:ascii="Times New Roman" w:eastAsia="Verdana" w:hAnsi="Times New Roman" w:cs="Times New Roman"/>
          <w:lang w:val="kk-KZ"/>
        </w:rPr>
        <w:t>керек.</w:t>
      </w:r>
      <w:r w:rsidRPr="00740A4C">
        <w:rPr>
          <w:rFonts w:ascii="Times New Roman" w:eastAsia="Verdana" w:hAnsi="Times New Roman" w:cs="Times New Roman"/>
          <w:spacing w:val="37"/>
          <w:lang w:val="kk-KZ"/>
        </w:rPr>
        <w:t xml:space="preserve"> </w:t>
      </w:r>
      <w:r w:rsidRPr="00740A4C">
        <w:rPr>
          <w:rFonts w:ascii="Times New Roman" w:eastAsia="Verdana" w:hAnsi="Times New Roman" w:cs="Times New Roman"/>
          <w:lang w:val="kk-KZ"/>
        </w:rPr>
        <w:t>Сонда</w:t>
      </w:r>
      <w:r w:rsidRPr="00740A4C">
        <w:rPr>
          <w:rFonts w:ascii="Times New Roman" w:eastAsia="Verdana" w:hAnsi="Times New Roman" w:cs="Times New Roman"/>
          <w:spacing w:val="38"/>
          <w:lang w:val="kk-KZ"/>
        </w:rPr>
        <w:t xml:space="preserve"> </w:t>
      </w:r>
      <w:r w:rsidRPr="00740A4C">
        <w:rPr>
          <w:rFonts w:ascii="Times New Roman" w:eastAsia="Verdana" w:hAnsi="Times New Roman" w:cs="Times New Roman"/>
          <w:lang w:val="kk-KZ"/>
        </w:rPr>
        <w:t>ғана</w:t>
      </w:r>
      <w:r w:rsidRPr="00740A4C">
        <w:rPr>
          <w:rFonts w:ascii="Times New Roman" w:eastAsia="Verdana" w:hAnsi="Times New Roman" w:cs="Times New Roman"/>
          <w:spacing w:val="37"/>
          <w:lang w:val="kk-KZ"/>
        </w:rPr>
        <w:t xml:space="preserve"> </w:t>
      </w:r>
      <w:r w:rsidRPr="00740A4C">
        <w:rPr>
          <w:rFonts w:ascii="Times New Roman" w:eastAsia="Verdana" w:hAnsi="Times New Roman" w:cs="Times New Roman"/>
          <w:lang w:val="kk-KZ"/>
        </w:rPr>
        <w:t>функцио- налдық сауаттылығы қалыптасқан, нәтижеге</w:t>
      </w:r>
      <w:r w:rsidRPr="00740A4C">
        <w:rPr>
          <w:rFonts w:ascii="Times New Roman" w:eastAsia="Verdana" w:hAnsi="Times New Roman" w:cs="Times New Roman"/>
          <w:spacing w:val="-12"/>
          <w:lang w:val="kk-KZ"/>
        </w:rPr>
        <w:t xml:space="preserve"> </w:t>
      </w:r>
      <w:r w:rsidRPr="00740A4C">
        <w:rPr>
          <w:rFonts w:ascii="Times New Roman" w:eastAsia="Verdana" w:hAnsi="Times New Roman" w:cs="Times New Roman"/>
          <w:lang w:val="kk-KZ"/>
        </w:rPr>
        <w:t>жұмыс</w:t>
      </w:r>
      <w:r w:rsidRPr="00740A4C">
        <w:rPr>
          <w:rFonts w:ascii="Times New Roman" w:eastAsia="Verdana" w:hAnsi="Times New Roman" w:cs="Times New Roman"/>
          <w:spacing w:val="-12"/>
          <w:lang w:val="kk-KZ"/>
        </w:rPr>
        <w:t xml:space="preserve"> </w:t>
      </w:r>
      <w:r w:rsidRPr="00740A4C">
        <w:rPr>
          <w:rFonts w:ascii="Times New Roman" w:eastAsia="Verdana" w:hAnsi="Times New Roman" w:cs="Times New Roman"/>
          <w:lang w:val="kk-KZ"/>
        </w:rPr>
        <w:t>істей</w:t>
      </w:r>
      <w:r w:rsidRPr="00740A4C">
        <w:rPr>
          <w:rFonts w:ascii="Times New Roman" w:eastAsia="Verdana" w:hAnsi="Times New Roman" w:cs="Times New Roman"/>
          <w:spacing w:val="-12"/>
          <w:lang w:val="kk-KZ"/>
        </w:rPr>
        <w:t xml:space="preserve"> </w:t>
      </w:r>
      <w:r w:rsidRPr="00740A4C">
        <w:rPr>
          <w:rFonts w:ascii="Times New Roman" w:eastAsia="Verdana" w:hAnsi="Times New Roman" w:cs="Times New Roman"/>
          <w:lang w:val="kk-KZ"/>
        </w:rPr>
        <w:t>алатын</w:t>
      </w:r>
      <w:r w:rsidRPr="00740A4C">
        <w:rPr>
          <w:rFonts w:ascii="Times New Roman" w:eastAsia="Verdana" w:hAnsi="Times New Roman" w:cs="Times New Roman"/>
          <w:spacing w:val="-12"/>
          <w:lang w:val="kk-KZ"/>
        </w:rPr>
        <w:t xml:space="preserve"> </w:t>
      </w:r>
      <w:r w:rsidRPr="00740A4C">
        <w:rPr>
          <w:rFonts w:ascii="Times New Roman" w:eastAsia="Verdana" w:hAnsi="Times New Roman" w:cs="Times New Roman"/>
          <w:lang w:val="kk-KZ"/>
        </w:rPr>
        <w:t>құзыреттілік</w:t>
      </w:r>
      <w:r w:rsidRPr="00740A4C">
        <w:rPr>
          <w:rFonts w:ascii="Times New Roman" w:eastAsia="Verdana" w:hAnsi="Times New Roman" w:cs="Times New Roman"/>
          <w:spacing w:val="-12"/>
          <w:lang w:val="kk-KZ"/>
        </w:rPr>
        <w:t xml:space="preserve"> </w:t>
      </w:r>
      <w:r w:rsidRPr="00740A4C">
        <w:rPr>
          <w:rFonts w:ascii="Times New Roman" w:eastAsia="Verdana" w:hAnsi="Times New Roman" w:cs="Times New Roman"/>
          <w:lang w:val="kk-KZ"/>
        </w:rPr>
        <w:t>қа-</w:t>
      </w:r>
      <w:r w:rsidRPr="00740A4C">
        <w:rPr>
          <w:rFonts w:ascii="Times New Roman" w:eastAsia="Verdana" w:hAnsi="Times New Roman" w:cs="Times New Roman"/>
          <w:spacing w:val="-68"/>
          <w:lang w:val="kk-KZ"/>
        </w:rPr>
        <w:t xml:space="preserve"> </w:t>
      </w:r>
      <w:r w:rsidRPr="00740A4C">
        <w:rPr>
          <w:rFonts w:ascii="Times New Roman" w:eastAsia="Verdana" w:hAnsi="Times New Roman" w:cs="Times New Roman"/>
          <w:lang w:val="kk-KZ"/>
        </w:rPr>
        <w:t>лыптасады.</w:t>
      </w:r>
    </w:p>
    <w:sectPr w:rsidR="00EA437E" w:rsidRPr="00740A4C" w:rsidSect="004154AC">
      <w:pgSz w:w="11906" w:h="16838"/>
      <w:pgMar w:top="851"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等线">
    <w:altName w:val="Arial Unicode MS"/>
    <w:charset w:val="86"/>
    <w:family w:val="auto"/>
    <w:pitch w:val="variable"/>
    <w:sig w:usb0="00000000" w:usb1="38CF7CFA" w:usb2="00000016" w:usb3="00000000" w:csb0="0004000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F0615"/>
    <w:multiLevelType w:val="hybridMultilevel"/>
    <w:tmpl w:val="0AD28C9E"/>
    <w:lvl w:ilvl="0" w:tplc="4ACA9E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2B"/>
    <w:rsid w:val="0005702B"/>
    <w:rsid w:val="001C3C74"/>
    <w:rsid w:val="002F0456"/>
    <w:rsid w:val="004154AC"/>
    <w:rsid w:val="004A2C3D"/>
    <w:rsid w:val="005875FB"/>
    <w:rsid w:val="006039AE"/>
    <w:rsid w:val="00720099"/>
    <w:rsid w:val="00740A4C"/>
    <w:rsid w:val="0094718D"/>
    <w:rsid w:val="00963B4D"/>
    <w:rsid w:val="00AC3C58"/>
    <w:rsid w:val="00E91DCD"/>
    <w:rsid w:val="00EA437E"/>
    <w:rsid w:val="00ED0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5FB"/>
    <w:pPr>
      <w:ind w:left="720"/>
      <w:contextualSpacing/>
    </w:pPr>
  </w:style>
  <w:style w:type="paragraph" w:styleId="a4">
    <w:name w:val="Body Text"/>
    <w:basedOn w:val="a"/>
    <w:link w:val="a5"/>
    <w:uiPriority w:val="99"/>
    <w:unhideWhenUsed/>
    <w:rsid w:val="00720099"/>
    <w:pPr>
      <w:spacing w:after="120"/>
    </w:pPr>
  </w:style>
  <w:style w:type="character" w:customStyle="1" w:styleId="a5">
    <w:name w:val="Основной текст Знак"/>
    <w:basedOn w:val="a0"/>
    <w:link w:val="a4"/>
    <w:uiPriority w:val="99"/>
    <w:rsid w:val="00720099"/>
  </w:style>
  <w:style w:type="paragraph" w:styleId="a6">
    <w:name w:val="Normal (Web)"/>
    <w:basedOn w:val="a"/>
    <w:uiPriority w:val="99"/>
    <w:unhideWhenUsed/>
    <w:rsid w:val="004A2C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5FB"/>
    <w:pPr>
      <w:ind w:left="720"/>
      <w:contextualSpacing/>
    </w:pPr>
  </w:style>
  <w:style w:type="paragraph" w:styleId="a4">
    <w:name w:val="Body Text"/>
    <w:basedOn w:val="a"/>
    <w:link w:val="a5"/>
    <w:uiPriority w:val="99"/>
    <w:unhideWhenUsed/>
    <w:rsid w:val="00720099"/>
    <w:pPr>
      <w:spacing w:after="120"/>
    </w:pPr>
  </w:style>
  <w:style w:type="character" w:customStyle="1" w:styleId="a5">
    <w:name w:val="Основной текст Знак"/>
    <w:basedOn w:val="a0"/>
    <w:link w:val="a4"/>
    <w:uiPriority w:val="99"/>
    <w:rsid w:val="00720099"/>
  </w:style>
  <w:style w:type="paragraph" w:styleId="a6">
    <w:name w:val="Normal (Web)"/>
    <w:basedOn w:val="a"/>
    <w:uiPriority w:val="99"/>
    <w:unhideWhenUsed/>
    <w:rsid w:val="004A2C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Гулеке</dc:creator>
  <cp:keywords/>
  <dc:description/>
  <cp:lastModifiedBy>Пользователь</cp:lastModifiedBy>
  <cp:revision>6</cp:revision>
  <dcterms:created xsi:type="dcterms:W3CDTF">2024-12-20T18:36:00Z</dcterms:created>
  <dcterms:modified xsi:type="dcterms:W3CDTF">2024-12-27T11:53:00Z</dcterms:modified>
</cp:coreProperties>
</file>